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E0" w:rsidRDefault="00FF63E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5B3ED0" w:rsidRPr="00E53B8A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8A">
        <w:rPr>
          <w:rFonts w:ascii="Times New Roman" w:hAnsi="Times New Roman" w:cs="Times New Roman"/>
          <w:b/>
          <w:sz w:val="28"/>
          <w:szCs w:val="28"/>
        </w:rPr>
        <w:t>проект</w:t>
      </w:r>
      <w:r w:rsidR="00FF63E0">
        <w:rPr>
          <w:rFonts w:ascii="Times New Roman" w:hAnsi="Times New Roman" w:cs="Times New Roman"/>
          <w:b/>
          <w:sz w:val="28"/>
          <w:szCs w:val="28"/>
        </w:rPr>
        <w:t>а</w:t>
      </w:r>
      <w:r w:rsidRPr="00E53B8A">
        <w:rPr>
          <w:rFonts w:ascii="Times New Roman" w:hAnsi="Times New Roman" w:cs="Times New Roman"/>
          <w:b/>
          <w:sz w:val="28"/>
          <w:szCs w:val="28"/>
        </w:rPr>
        <w:t xml:space="preserve"> решения Думы Ханты-Мансийского района </w:t>
      </w:r>
    </w:p>
    <w:p w:rsidR="005B3ED0" w:rsidRPr="00E53B8A" w:rsidRDefault="00427C3E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3ED0" w:rsidRPr="00E53B8A">
        <w:rPr>
          <w:rFonts w:ascii="Times New Roman" w:hAnsi="Times New Roman" w:cs="Times New Roman"/>
          <w:b/>
          <w:sz w:val="28"/>
          <w:szCs w:val="28"/>
        </w:rPr>
        <w:t xml:space="preserve">О бюджете Ханты-Мансийского района на </w:t>
      </w:r>
      <w:r w:rsidR="00E53B8A" w:rsidRPr="00E53B8A">
        <w:rPr>
          <w:rFonts w:ascii="Times New Roman" w:hAnsi="Times New Roman" w:cs="Times New Roman"/>
          <w:b/>
          <w:sz w:val="28"/>
          <w:szCs w:val="28"/>
        </w:rPr>
        <w:t>2023</w:t>
      </w:r>
      <w:r w:rsidR="005B3ED0" w:rsidRPr="00E53B8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B3ED0" w:rsidRPr="00E53B8A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8A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E53B8A" w:rsidRPr="00E53B8A">
        <w:rPr>
          <w:rFonts w:ascii="Times New Roman" w:hAnsi="Times New Roman" w:cs="Times New Roman"/>
          <w:b/>
          <w:sz w:val="28"/>
          <w:szCs w:val="28"/>
        </w:rPr>
        <w:t>2024</w:t>
      </w:r>
      <w:r w:rsidRPr="00E53B8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53B8A" w:rsidRPr="00E53B8A">
        <w:rPr>
          <w:rFonts w:ascii="Times New Roman" w:hAnsi="Times New Roman" w:cs="Times New Roman"/>
          <w:b/>
          <w:sz w:val="28"/>
          <w:szCs w:val="28"/>
        </w:rPr>
        <w:t>2025</w:t>
      </w:r>
      <w:r w:rsidRPr="00E53B8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27C3E">
        <w:rPr>
          <w:rFonts w:ascii="Times New Roman" w:hAnsi="Times New Roman" w:cs="Times New Roman"/>
          <w:b/>
          <w:sz w:val="28"/>
          <w:szCs w:val="28"/>
        </w:rPr>
        <w:t>»</w:t>
      </w:r>
    </w:p>
    <w:p w:rsidR="005B3ED0" w:rsidRPr="00E53B8A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B3ED0" w:rsidRPr="00E53B8A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3ED0" w:rsidRPr="00E53B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3ED0" w:rsidRPr="00C00A43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5C12" w:rsidRPr="00C00A43" w:rsidRDefault="00E53B8A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A43">
        <w:rPr>
          <w:rFonts w:ascii="Times New Roman" w:hAnsi="Times New Roman" w:cs="Times New Roman"/>
          <w:sz w:val="28"/>
          <w:szCs w:val="28"/>
        </w:rPr>
        <w:t>Заключение К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онтрольно-счетной палаты Ханты-Мансийского района на проект решения Думы Ханты-Мансийского района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О бюджете            Ханты-Мансийского района на </w:t>
      </w:r>
      <w:r w:rsidRPr="00C00A43">
        <w:rPr>
          <w:rFonts w:ascii="Times New Roman" w:hAnsi="Times New Roman" w:cs="Times New Roman"/>
          <w:sz w:val="28"/>
          <w:szCs w:val="28"/>
        </w:rPr>
        <w:t>2023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</w:t>
      </w:r>
      <w:r w:rsidRPr="00C00A43">
        <w:rPr>
          <w:rFonts w:ascii="Times New Roman" w:hAnsi="Times New Roman" w:cs="Times New Roman"/>
          <w:sz w:val="28"/>
          <w:szCs w:val="28"/>
        </w:rPr>
        <w:t>2024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 и </w:t>
      </w:r>
      <w:r w:rsidRPr="00C00A43">
        <w:rPr>
          <w:rFonts w:ascii="Times New Roman" w:hAnsi="Times New Roman" w:cs="Times New Roman"/>
          <w:sz w:val="28"/>
          <w:szCs w:val="28"/>
        </w:rPr>
        <w:t>2025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 (далее – Проект решения, Решение о бюджете) подготовлено в соответствии с требованиями Бюджетного кодекса Российской Федерации, </w:t>
      </w:r>
      <w:r w:rsidR="00F462F7" w:rsidRPr="00C00A43">
        <w:rPr>
          <w:rFonts w:ascii="Times New Roman" w:hAnsi="Times New Roman" w:cs="Times New Roman"/>
          <w:sz w:val="28"/>
          <w:szCs w:val="28"/>
        </w:rPr>
        <w:t xml:space="preserve">Положения о бюджетном устройстве и бюджетном процессе </w:t>
      </w:r>
      <w:r w:rsidR="005B3ED0" w:rsidRPr="00C00A43">
        <w:rPr>
          <w:rFonts w:ascii="Times New Roman" w:hAnsi="Times New Roman" w:cs="Times New Roman"/>
          <w:sz w:val="28"/>
          <w:szCs w:val="28"/>
        </w:rPr>
        <w:t>в Ханты-Мансийском районе, утвержденного решением Думы Ханты-Мансийского района</w:t>
      </w:r>
      <w:r w:rsidR="00F462F7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от </w:t>
      </w:r>
      <w:r w:rsidR="00F462F7" w:rsidRPr="00C00A43">
        <w:rPr>
          <w:rFonts w:ascii="Times New Roman" w:hAnsi="Times New Roman" w:cs="Times New Roman"/>
          <w:sz w:val="28"/>
          <w:szCs w:val="28"/>
        </w:rPr>
        <w:t>27.06.2019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 № </w:t>
      </w:r>
      <w:r w:rsidR="00F462F7" w:rsidRPr="00C00A43">
        <w:rPr>
          <w:rFonts w:ascii="Times New Roman" w:hAnsi="Times New Roman" w:cs="Times New Roman"/>
          <w:sz w:val="28"/>
          <w:szCs w:val="28"/>
        </w:rPr>
        <w:t xml:space="preserve">479 </w:t>
      </w:r>
      <w:r w:rsidR="005B3ED0" w:rsidRPr="00C00A43">
        <w:rPr>
          <w:rFonts w:ascii="Times New Roman" w:hAnsi="Times New Roman" w:cs="Times New Roman"/>
          <w:sz w:val="28"/>
          <w:szCs w:val="28"/>
        </w:rPr>
        <w:t>(далее – Положение</w:t>
      </w:r>
      <w:proofErr w:type="gramEnd"/>
      <w:r w:rsidR="00D52D04" w:rsidRPr="00C00A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 о бюджетном процессе), Положения о Контрольно-счетной палате </w:t>
      </w:r>
      <w:r w:rsidR="002E3EB0" w:rsidRPr="00C00A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3ED0" w:rsidRPr="00C00A43">
        <w:rPr>
          <w:rFonts w:ascii="Times New Roman" w:hAnsi="Times New Roman" w:cs="Times New Roman"/>
          <w:sz w:val="28"/>
          <w:szCs w:val="28"/>
        </w:rPr>
        <w:t>Ханты-Мансийского района (далее – КСП ХМР), утвержденного решением Думы Ханты-Мансийс</w:t>
      </w:r>
      <w:r w:rsidR="005E5C12" w:rsidRPr="00C00A43">
        <w:rPr>
          <w:rFonts w:ascii="Times New Roman" w:hAnsi="Times New Roman" w:cs="Times New Roman"/>
          <w:sz w:val="28"/>
          <w:szCs w:val="28"/>
        </w:rPr>
        <w:t>кого района от 22.12.2011 № 99.</w:t>
      </w:r>
    </w:p>
    <w:p w:rsidR="003150AD" w:rsidRPr="00C00A43" w:rsidRDefault="00681E90" w:rsidP="0068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ab/>
      </w:r>
      <w:r w:rsidR="00F22FA1" w:rsidRPr="00C00A43">
        <w:rPr>
          <w:rFonts w:ascii="Times New Roman" w:hAnsi="Times New Roman" w:cs="Times New Roman"/>
          <w:sz w:val="28"/>
          <w:szCs w:val="28"/>
        </w:rPr>
        <w:t>В КСП ХМР представлено Решение о бюджете с документами</w:t>
      </w:r>
      <w:r w:rsidR="001E0C8E" w:rsidRPr="00C00A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281B" w:rsidRPr="00C00A43">
        <w:rPr>
          <w:rFonts w:ascii="Times New Roman" w:hAnsi="Times New Roman" w:cs="Times New Roman"/>
          <w:sz w:val="28"/>
          <w:szCs w:val="28"/>
        </w:rPr>
        <w:t xml:space="preserve"> и материалами 1</w:t>
      </w:r>
      <w:r w:rsidR="00D52D04" w:rsidRPr="00C00A43">
        <w:rPr>
          <w:rFonts w:ascii="Times New Roman" w:hAnsi="Times New Roman" w:cs="Times New Roman"/>
          <w:sz w:val="28"/>
          <w:szCs w:val="28"/>
        </w:rPr>
        <w:t>5</w:t>
      </w:r>
      <w:r w:rsidR="0010281B" w:rsidRPr="00C00A43">
        <w:rPr>
          <w:rFonts w:ascii="Times New Roman" w:hAnsi="Times New Roman" w:cs="Times New Roman"/>
          <w:sz w:val="28"/>
          <w:szCs w:val="28"/>
        </w:rPr>
        <w:t>.1</w:t>
      </w:r>
      <w:r w:rsidR="00D75827" w:rsidRPr="00C00A43">
        <w:rPr>
          <w:rFonts w:ascii="Times New Roman" w:hAnsi="Times New Roman" w:cs="Times New Roman"/>
          <w:sz w:val="28"/>
          <w:szCs w:val="28"/>
        </w:rPr>
        <w:t>1.2022</w:t>
      </w:r>
      <w:r w:rsidR="00205773" w:rsidRPr="00C00A43">
        <w:rPr>
          <w:rFonts w:ascii="Times New Roman" w:hAnsi="Times New Roman" w:cs="Times New Roman"/>
          <w:sz w:val="28"/>
          <w:szCs w:val="28"/>
        </w:rPr>
        <w:t xml:space="preserve">, 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Pr="00C00A43">
        <w:rPr>
          <w:rFonts w:ascii="Times New Roman" w:hAnsi="Times New Roman" w:cs="Times New Roman"/>
          <w:sz w:val="28"/>
          <w:szCs w:val="28"/>
        </w:rPr>
        <w:t xml:space="preserve">требованиям Положения </w:t>
      </w:r>
      <w:r w:rsidR="0010281B" w:rsidRPr="00C00A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0A43">
        <w:rPr>
          <w:rFonts w:ascii="Times New Roman" w:hAnsi="Times New Roman" w:cs="Times New Roman"/>
          <w:sz w:val="28"/>
          <w:szCs w:val="28"/>
        </w:rPr>
        <w:t>о бюджетном процессе.</w:t>
      </w:r>
      <w:r w:rsidR="003150AD" w:rsidRPr="00C00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E90" w:rsidRPr="00C00A43" w:rsidRDefault="003150AD" w:rsidP="00C2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3A3D" w:rsidRPr="00C00A43">
        <w:rPr>
          <w:rFonts w:ascii="Times New Roman" w:hAnsi="Times New Roman" w:cs="Times New Roman"/>
          <w:sz w:val="28"/>
          <w:szCs w:val="28"/>
        </w:rPr>
        <w:t>Настоящее заключение подготовлено с учетом внесенного 02.12.2022 у</w:t>
      </w:r>
      <w:r w:rsidRPr="00C00A43">
        <w:rPr>
          <w:rFonts w:ascii="Times New Roman" w:hAnsi="Times New Roman" w:cs="Times New Roman"/>
          <w:sz w:val="28"/>
          <w:szCs w:val="28"/>
        </w:rPr>
        <w:t xml:space="preserve">точнения к проекту Решения </w:t>
      </w:r>
      <w:r w:rsidR="00C63A3D" w:rsidRPr="00C00A43">
        <w:rPr>
          <w:rFonts w:ascii="Times New Roman" w:hAnsi="Times New Roman" w:cs="Times New Roman"/>
          <w:sz w:val="28"/>
          <w:szCs w:val="28"/>
        </w:rPr>
        <w:t>представленного</w:t>
      </w:r>
      <w:r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C63A3D" w:rsidRPr="00C00A43">
        <w:rPr>
          <w:rFonts w:ascii="Times New Roman" w:hAnsi="Times New Roman" w:cs="Times New Roman"/>
          <w:sz w:val="28"/>
          <w:szCs w:val="28"/>
        </w:rPr>
        <w:t>в связи с корректировкой  межбюджетных трансфертов из федерального бюджета и бюджета автономного округа бюджету Ханты-Мансийского района</w:t>
      </w:r>
      <w:r w:rsidRPr="00C00A43">
        <w:rPr>
          <w:rFonts w:ascii="Times New Roman" w:hAnsi="Times New Roman" w:cs="Times New Roman"/>
          <w:sz w:val="28"/>
          <w:szCs w:val="28"/>
        </w:rPr>
        <w:t xml:space="preserve">, </w:t>
      </w:r>
      <w:r w:rsidR="00C63A3D" w:rsidRPr="00C00A43">
        <w:rPr>
          <w:rFonts w:ascii="Times New Roman" w:hAnsi="Times New Roman" w:cs="Times New Roman"/>
          <w:sz w:val="28"/>
          <w:szCs w:val="28"/>
        </w:rPr>
        <w:t>на основании</w:t>
      </w:r>
      <w:r w:rsidRPr="00C00A43">
        <w:rPr>
          <w:rFonts w:ascii="Times New Roman" w:hAnsi="Times New Roman" w:cs="Times New Roman"/>
          <w:sz w:val="28"/>
          <w:szCs w:val="28"/>
        </w:rPr>
        <w:t xml:space="preserve"> письма Департамента финансов Ханты-Мансийского автономного округа </w:t>
      </w:r>
      <w:r w:rsidR="00CA67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0A43">
        <w:rPr>
          <w:rFonts w:ascii="Times New Roman" w:hAnsi="Times New Roman" w:cs="Times New Roman"/>
          <w:sz w:val="28"/>
          <w:szCs w:val="28"/>
        </w:rPr>
        <w:t xml:space="preserve">– Югры от 22.11.2022 № 20-Исх-4611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Pr="00C00A43">
        <w:rPr>
          <w:rFonts w:ascii="Times New Roman" w:hAnsi="Times New Roman" w:cs="Times New Roman"/>
          <w:sz w:val="28"/>
          <w:szCs w:val="28"/>
        </w:rPr>
        <w:t xml:space="preserve">О проектируемых объемах МБТ </w:t>
      </w:r>
      <w:r w:rsidR="00CA67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C00A43" w:rsidRPr="00C00A43">
        <w:rPr>
          <w:rFonts w:ascii="Times New Roman" w:hAnsi="Times New Roman" w:cs="Times New Roman"/>
          <w:sz w:val="28"/>
          <w:szCs w:val="28"/>
        </w:rPr>
        <w:t>2023-2025 годы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="00C00A43" w:rsidRPr="00C00A43">
        <w:rPr>
          <w:rFonts w:ascii="Times New Roman" w:hAnsi="Times New Roman" w:cs="Times New Roman"/>
          <w:sz w:val="28"/>
          <w:szCs w:val="28"/>
        </w:rPr>
        <w:t xml:space="preserve"> и</w:t>
      </w:r>
      <w:r w:rsidRPr="00C00A43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</w:t>
      </w:r>
      <w:r w:rsidR="00C63A3D" w:rsidRPr="00C00A43">
        <w:rPr>
          <w:rFonts w:ascii="Times New Roman" w:hAnsi="Times New Roman" w:cs="Times New Roman"/>
          <w:sz w:val="28"/>
          <w:szCs w:val="28"/>
        </w:rPr>
        <w:t>уга                – Югры от 24</w:t>
      </w:r>
      <w:r w:rsidRPr="00C00A43"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63A3D" w:rsidRPr="00C00A43">
        <w:rPr>
          <w:rFonts w:ascii="Times New Roman" w:hAnsi="Times New Roman" w:cs="Times New Roman"/>
          <w:sz w:val="28"/>
          <w:szCs w:val="28"/>
        </w:rPr>
        <w:t xml:space="preserve">132-оз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="00C63A3D" w:rsidRPr="00C00A43">
        <w:rPr>
          <w:rFonts w:ascii="Times New Roman" w:hAnsi="Times New Roman" w:cs="Times New Roman"/>
          <w:sz w:val="28"/>
          <w:szCs w:val="28"/>
        </w:rPr>
        <w:t>О бюджете Ханты-Мансийского автономного</w:t>
      </w:r>
      <w:proofErr w:type="gramEnd"/>
      <w:r w:rsidR="00C63A3D" w:rsidRPr="00C00A43">
        <w:rPr>
          <w:rFonts w:ascii="Times New Roman" w:hAnsi="Times New Roman" w:cs="Times New Roman"/>
          <w:sz w:val="28"/>
          <w:szCs w:val="28"/>
        </w:rPr>
        <w:t xml:space="preserve"> округа – Югры на 2023 год и на плановый период 2024 и 2025 годов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="00C63A3D" w:rsidRPr="00C00A43">
        <w:rPr>
          <w:rFonts w:ascii="Times New Roman" w:hAnsi="Times New Roman" w:cs="Times New Roman"/>
          <w:sz w:val="28"/>
          <w:szCs w:val="28"/>
        </w:rPr>
        <w:t>.</w:t>
      </w:r>
    </w:p>
    <w:p w:rsidR="007D42B8" w:rsidRPr="00C00A43" w:rsidRDefault="005B3ED0" w:rsidP="00C23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 xml:space="preserve">КСП ХМР отмечает, что </w:t>
      </w:r>
      <w:r w:rsidR="00D75827" w:rsidRPr="00C00A43">
        <w:rPr>
          <w:rFonts w:ascii="Times New Roman" w:hAnsi="Times New Roman" w:cs="Times New Roman"/>
          <w:sz w:val="28"/>
          <w:szCs w:val="28"/>
        </w:rPr>
        <w:t xml:space="preserve">15.11.2022 </w:t>
      </w:r>
      <w:r w:rsidRPr="00C00A43">
        <w:rPr>
          <w:rFonts w:ascii="Times New Roman" w:hAnsi="Times New Roman" w:cs="Times New Roman"/>
          <w:sz w:val="28"/>
          <w:szCs w:val="28"/>
        </w:rPr>
        <w:t xml:space="preserve">Проект решения внесен </w:t>
      </w:r>
      <w:r w:rsidR="00D50A3F" w:rsidRPr="00C00A43">
        <w:rPr>
          <w:rFonts w:ascii="Times New Roman" w:hAnsi="Times New Roman" w:cs="Times New Roman"/>
          <w:sz w:val="28"/>
          <w:szCs w:val="28"/>
        </w:rPr>
        <w:t>администрацией</w:t>
      </w:r>
      <w:r w:rsidR="007262B0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C00A4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00A43">
        <w:rPr>
          <w:rFonts w:ascii="Times New Roman" w:hAnsi="Times New Roman" w:cs="Times New Roman"/>
          <w:sz w:val="28"/>
          <w:szCs w:val="28"/>
        </w:rPr>
        <w:t>на рассмотрение представительным органом</w:t>
      </w:r>
      <w:r w:rsidR="00D50A3F" w:rsidRPr="00C00A43">
        <w:rPr>
          <w:rFonts w:ascii="Times New Roman" w:hAnsi="Times New Roman" w:cs="Times New Roman"/>
          <w:sz w:val="28"/>
          <w:szCs w:val="28"/>
        </w:rPr>
        <w:t xml:space="preserve"> Хант</w:t>
      </w:r>
      <w:r w:rsidR="00265366" w:rsidRPr="00C00A43">
        <w:rPr>
          <w:rFonts w:ascii="Times New Roman" w:hAnsi="Times New Roman" w:cs="Times New Roman"/>
          <w:sz w:val="28"/>
          <w:szCs w:val="28"/>
        </w:rPr>
        <w:t>ы-Мансийского района</w:t>
      </w:r>
      <w:r w:rsidR="00D50A3F" w:rsidRPr="00C00A43">
        <w:rPr>
          <w:rFonts w:ascii="Times New Roman" w:hAnsi="Times New Roman" w:cs="Times New Roman"/>
          <w:sz w:val="28"/>
          <w:szCs w:val="28"/>
        </w:rPr>
        <w:t>,</w:t>
      </w:r>
      <w:r w:rsidR="00265366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7D42B8" w:rsidRPr="00C00A43">
        <w:rPr>
          <w:rFonts w:ascii="Times New Roman" w:hAnsi="Times New Roman" w:cs="Times New Roman"/>
          <w:sz w:val="28"/>
          <w:szCs w:val="28"/>
        </w:rPr>
        <w:t>что соответствует требо</w:t>
      </w:r>
      <w:r w:rsidR="00D75827" w:rsidRPr="00C00A43">
        <w:rPr>
          <w:rFonts w:ascii="Times New Roman" w:hAnsi="Times New Roman" w:cs="Times New Roman"/>
          <w:sz w:val="28"/>
          <w:szCs w:val="28"/>
        </w:rPr>
        <w:t>ваниям Бюджетного кодекса РФ</w:t>
      </w:r>
      <w:r w:rsidR="00C10CC7" w:rsidRPr="00C00A43">
        <w:rPr>
          <w:rFonts w:ascii="Times New Roman" w:hAnsi="Times New Roman" w:cs="Times New Roman"/>
          <w:sz w:val="28"/>
          <w:szCs w:val="28"/>
        </w:rPr>
        <w:t xml:space="preserve"> и Положению</w:t>
      </w:r>
      <w:r w:rsidR="00D52D04" w:rsidRPr="00C00A43">
        <w:rPr>
          <w:rFonts w:ascii="Times New Roman" w:hAnsi="Times New Roman" w:cs="Times New Roman"/>
          <w:sz w:val="28"/>
          <w:szCs w:val="28"/>
        </w:rPr>
        <w:t xml:space="preserve"> о бюджетном процессе.</w:t>
      </w:r>
    </w:p>
    <w:p w:rsidR="005B3ED0" w:rsidRPr="00C00A43" w:rsidRDefault="00265366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П</w:t>
      </w:r>
      <w:r w:rsidR="005B3ED0" w:rsidRPr="00C00A43">
        <w:rPr>
          <w:rFonts w:ascii="Times New Roman" w:hAnsi="Times New Roman" w:cs="Times New Roman"/>
          <w:sz w:val="28"/>
          <w:szCs w:val="28"/>
        </w:rPr>
        <w:t>ринцип прозрачности (открытости), предусмотренный статьей 36 Бюджетного кодекса РФ в части Проекта решения соблюден.</w:t>
      </w:r>
    </w:p>
    <w:p w:rsidR="005B3ED0" w:rsidRPr="00C00A43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В соответствии со статьей 184 Бюджетного кодекса РФ, Положением о бюджетном процессе, принимая во внимание постановление администрации</w:t>
      </w:r>
      <w:r w:rsidR="007262B0" w:rsidRPr="00C00A43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C00A43">
        <w:rPr>
          <w:rFonts w:ascii="Times New Roman" w:hAnsi="Times New Roman" w:cs="Times New Roman"/>
          <w:sz w:val="28"/>
          <w:szCs w:val="28"/>
        </w:rPr>
        <w:t xml:space="preserve">от </w:t>
      </w:r>
      <w:r w:rsidR="0095023D" w:rsidRPr="00C00A43">
        <w:rPr>
          <w:rFonts w:ascii="Times New Roman" w:hAnsi="Times New Roman" w:cs="Times New Roman"/>
          <w:sz w:val="28"/>
          <w:szCs w:val="28"/>
        </w:rPr>
        <w:t xml:space="preserve">24.07.2018 </w:t>
      </w:r>
      <w:r w:rsidRPr="00C00A43">
        <w:rPr>
          <w:rFonts w:ascii="Times New Roman" w:hAnsi="Times New Roman" w:cs="Times New Roman"/>
          <w:sz w:val="28"/>
          <w:szCs w:val="28"/>
        </w:rPr>
        <w:t xml:space="preserve">№ </w:t>
      </w:r>
      <w:r w:rsidR="0095023D" w:rsidRPr="00C00A43">
        <w:rPr>
          <w:rFonts w:ascii="Times New Roman" w:hAnsi="Times New Roman" w:cs="Times New Roman"/>
          <w:sz w:val="28"/>
          <w:szCs w:val="28"/>
        </w:rPr>
        <w:t>211</w:t>
      </w:r>
      <w:r w:rsidR="005D3EF1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Pr="00C00A43">
        <w:rPr>
          <w:rFonts w:ascii="Times New Roman" w:hAnsi="Times New Roman" w:cs="Times New Roman"/>
          <w:sz w:val="28"/>
          <w:szCs w:val="28"/>
        </w:rPr>
        <w:t>О порядке состав</w:t>
      </w:r>
      <w:r w:rsidR="00D96EFC" w:rsidRPr="00C00A43">
        <w:rPr>
          <w:rFonts w:ascii="Times New Roman" w:hAnsi="Times New Roman" w:cs="Times New Roman"/>
          <w:sz w:val="28"/>
          <w:szCs w:val="28"/>
        </w:rPr>
        <w:t xml:space="preserve">ления проекта решения о бюджете </w:t>
      </w:r>
      <w:r w:rsidRPr="00C00A43">
        <w:rPr>
          <w:rFonts w:ascii="Times New Roman" w:hAnsi="Times New Roman" w:cs="Times New Roman"/>
          <w:sz w:val="28"/>
          <w:szCs w:val="28"/>
        </w:rPr>
        <w:t>Ханты-Мансийского района на очередной финансовый год и плановый период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="005D3EF1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D75827" w:rsidRPr="00C00A43"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 w:rsidRPr="00C00A43">
        <w:rPr>
          <w:rFonts w:ascii="Times New Roman" w:hAnsi="Times New Roman" w:cs="Times New Roman"/>
          <w:sz w:val="28"/>
          <w:szCs w:val="28"/>
        </w:rPr>
        <w:t>установлены порядок и сроки составления Проекта решения.</w:t>
      </w:r>
    </w:p>
    <w:p w:rsidR="005B3ED0" w:rsidRPr="00C00A43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 в КСП ХМР предоставлены в соответствии</w:t>
      </w:r>
      <w:r w:rsidR="002929EB" w:rsidRPr="00C00A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0A43">
        <w:rPr>
          <w:rFonts w:ascii="Times New Roman" w:hAnsi="Times New Roman" w:cs="Times New Roman"/>
          <w:sz w:val="28"/>
          <w:szCs w:val="28"/>
        </w:rPr>
        <w:t xml:space="preserve"> с требованиями статьи 184.2.</w:t>
      </w:r>
      <w:r w:rsidR="00244541" w:rsidRPr="00C00A43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="008F7320" w:rsidRPr="00C00A43">
        <w:rPr>
          <w:rFonts w:ascii="Times New Roman" w:hAnsi="Times New Roman" w:cs="Times New Roman"/>
          <w:sz w:val="28"/>
          <w:szCs w:val="28"/>
        </w:rPr>
        <w:t>части 4</w:t>
      </w:r>
      <w:r w:rsidR="00244541" w:rsidRPr="00C00A43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Pr="00C00A4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D96EFC" w:rsidRPr="00C00A43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Проектом решения пред</w:t>
      </w:r>
      <w:r w:rsidR="00D96EFC" w:rsidRPr="00C00A43">
        <w:rPr>
          <w:rFonts w:ascii="Times New Roman" w:hAnsi="Times New Roman" w:cs="Times New Roman"/>
          <w:sz w:val="28"/>
          <w:szCs w:val="28"/>
        </w:rPr>
        <w:t>усмотрены следующие приложения:</w:t>
      </w:r>
    </w:p>
    <w:p w:rsidR="00FB0E2B" w:rsidRPr="00C00A43" w:rsidRDefault="00FB0E2B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 xml:space="preserve">1. Прогнозируемый объем поступлений по видам доходов </w:t>
      </w:r>
      <w:r w:rsidR="007262B0" w:rsidRPr="00C00A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Pr="00C00A4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B0E2B" w:rsidRPr="00C00A43" w:rsidRDefault="00FB0E2B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 xml:space="preserve">2. Прогнозируемый объем поступлений по видам доходов </w:t>
      </w:r>
      <w:r w:rsidR="007262B0" w:rsidRPr="00C00A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Pr="00C00A43">
        <w:rPr>
          <w:rFonts w:ascii="Times New Roman" w:hAnsi="Times New Roman" w:cs="Times New Roman"/>
          <w:sz w:val="28"/>
          <w:szCs w:val="28"/>
        </w:rPr>
        <w:t>-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Pr="00C00A43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B3ED0" w:rsidRPr="00C00A43" w:rsidRDefault="00C535C1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3</w:t>
      </w:r>
      <w:r w:rsidR="00D96EFC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C00A43" w:rsidRDefault="008F732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4</w:t>
      </w:r>
      <w:r w:rsidR="005B3ED0" w:rsidRPr="00C00A43">
        <w:rPr>
          <w:rFonts w:ascii="Times New Roman" w:hAnsi="Times New Roman" w:cs="Times New Roman"/>
          <w:sz w:val="28"/>
          <w:szCs w:val="28"/>
        </w:rPr>
        <w:t>.</w:t>
      </w:r>
      <w:r w:rsidR="00863219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="00A14840" w:rsidRPr="00C00A43">
        <w:rPr>
          <w:rFonts w:ascii="Times New Roman" w:hAnsi="Times New Roman" w:cs="Times New Roman"/>
          <w:sz w:val="28"/>
          <w:szCs w:val="28"/>
        </w:rPr>
        <w:t>-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C00A43">
        <w:rPr>
          <w:rFonts w:ascii="Times New Roman" w:hAnsi="Times New Roman" w:cs="Times New Roman"/>
          <w:sz w:val="28"/>
          <w:szCs w:val="28"/>
        </w:rPr>
        <w:t>годы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A14840" w:rsidRPr="00C00A43" w:rsidRDefault="00E55C6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5.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</w:t>
      </w:r>
      <w:r w:rsidR="002929EB" w:rsidRPr="00C00A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A14840" w:rsidRPr="00C00A43" w:rsidRDefault="00E55C6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6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="00A14840" w:rsidRPr="00C00A43">
        <w:rPr>
          <w:rFonts w:ascii="Times New Roman" w:hAnsi="Times New Roman" w:cs="Times New Roman"/>
          <w:sz w:val="28"/>
          <w:szCs w:val="28"/>
        </w:rPr>
        <w:t>-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E55C6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7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2929EB" w:rsidRPr="00C00A43">
        <w:rPr>
          <w:rFonts w:ascii="Times New Roman" w:hAnsi="Times New Roman" w:cs="Times New Roman"/>
          <w:sz w:val="28"/>
          <w:szCs w:val="28"/>
        </w:rPr>
        <w:t>и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непрограммным направлениям деятельности), группам (группам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E55C6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8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C00A43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(группам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и подгруппам) видов расходов классификации расходов бюджета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="00A14840" w:rsidRPr="00C00A43">
        <w:rPr>
          <w:rFonts w:ascii="Times New Roman" w:hAnsi="Times New Roman" w:cs="Times New Roman"/>
          <w:sz w:val="28"/>
          <w:szCs w:val="28"/>
        </w:rPr>
        <w:t>-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E55C6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9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BB011F" w:rsidRPr="00C00A43" w:rsidRDefault="00BB011F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1</w:t>
      </w:r>
      <w:r w:rsidR="00E55C64" w:rsidRPr="00C00A43">
        <w:rPr>
          <w:rFonts w:ascii="Times New Roman" w:hAnsi="Times New Roman" w:cs="Times New Roman"/>
          <w:sz w:val="28"/>
          <w:szCs w:val="28"/>
        </w:rPr>
        <w:t>0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="00A14840" w:rsidRPr="00C00A43">
        <w:rPr>
          <w:rFonts w:ascii="Times New Roman" w:hAnsi="Times New Roman" w:cs="Times New Roman"/>
          <w:sz w:val="28"/>
          <w:szCs w:val="28"/>
        </w:rPr>
        <w:t>-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BF0A1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11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B3ED0" w:rsidRPr="00C00A43" w:rsidRDefault="00BF0A1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12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района 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="00A14840" w:rsidRPr="00C00A43">
        <w:rPr>
          <w:rFonts w:ascii="Times New Roman" w:hAnsi="Times New Roman" w:cs="Times New Roman"/>
          <w:sz w:val="28"/>
          <w:szCs w:val="28"/>
        </w:rPr>
        <w:t>-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="007F5530" w:rsidRPr="00C00A43">
        <w:rPr>
          <w:rFonts w:ascii="Times New Roman" w:hAnsi="Times New Roman" w:cs="Times New Roman"/>
          <w:sz w:val="28"/>
          <w:szCs w:val="28"/>
        </w:rPr>
        <w:t>годы;</w:t>
      </w:r>
    </w:p>
    <w:p w:rsidR="007F5530" w:rsidRPr="00C00A43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0A14" w:rsidRPr="00C00A43">
        <w:rPr>
          <w:rFonts w:ascii="Times New Roman" w:hAnsi="Times New Roman" w:cs="Times New Roman"/>
          <w:sz w:val="28"/>
          <w:szCs w:val="28"/>
        </w:rPr>
        <w:t>3</w:t>
      </w:r>
      <w:r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BF0A1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14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="00A14840" w:rsidRPr="00C00A43">
        <w:rPr>
          <w:rFonts w:ascii="Times New Roman" w:hAnsi="Times New Roman" w:cs="Times New Roman"/>
          <w:sz w:val="28"/>
          <w:szCs w:val="28"/>
        </w:rPr>
        <w:t>-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15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 бюджетам сельских поселений Ханты-Мансийского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16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предоставляемых  бюджетам сельских поселений Ханты-Мансийского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17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>Объём межбюджетных трансфертов, предоставляемых бюджетам сельских пос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елений Ханты-Мансийского района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18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19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</w:t>
      </w:r>
      <w:r w:rsidR="00A14840" w:rsidRPr="00C00A43">
        <w:rPr>
          <w:rFonts w:ascii="Times New Roman" w:hAnsi="Times New Roman" w:cs="Times New Roman"/>
          <w:sz w:val="28"/>
          <w:szCs w:val="28"/>
        </w:rPr>
        <w:t>Объем и распределение дотаций на выравнивание бюджетной обеспеченности поселений из бюджета муниципального района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="00A14840" w:rsidRPr="00C00A43">
        <w:rPr>
          <w:rFonts w:ascii="Times New Roman" w:hAnsi="Times New Roman" w:cs="Times New Roman"/>
          <w:sz w:val="28"/>
          <w:szCs w:val="28"/>
        </w:rPr>
        <w:t>-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A14840" w:rsidRPr="00C00A4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F5530" w:rsidRPr="00C00A43">
        <w:rPr>
          <w:rFonts w:ascii="Times New Roman" w:hAnsi="Times New Roman" w:cs="Times New Roman"/>
          <w:sz w:val="28"/>
          <w:szCs w:val="28"/>
        </w:rPr>
        <w:t>;</w:t>
      </w:r>
    </w:p>
    <w:p w:rsidR="005B3ED0" w:rsidRPr="00C00A43" w:rsidRDefault="008D226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2</w:t>
      </w:r>
      <w:r w:rsidR="0002156E" w:rsidRPr="00C00A43">
        <w:rPr>
          <w:rFonts w:ascii="Times New Roman" w:hAnsi="Times New Roman" w:cs="Times New Roman"/>
          <w:sz w:val="28"/>
          <w:szCs w:val="28"/>
        </w:rPr>
        <w:t>0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Перечень субсидий, предоставляемых из бюджета                       Ханты-Мансийского района в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="005B3ED0" w:rsidRPr="00C00A43">
        <w:rPr>
          <w:rFonts w:ascii="Times New Roman" w:hAnsi="Times New Roman" w:cs="Times New Roman"/>
          <w:sz w:val="28"/>
          <w:szCs w:val="28"/>
        </w:rPr>
        <w:t>-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B3ED0" w:rsidRPr="00C00A43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2</w:t>
      </w:r>
      <w:r w:rsidR="0002156E" w:rsidRPr="00C00A43">
        <w:rPr>
          <w:rFonts w:ascii="Times New Roman" w:hAnsi="Times New Roman" w:cs="Times New Roman"/>
          <w:sz w:val="28"/>
          <w:szCs w:val="28"/>
        </w:rPr>
        <w:t>1</w:t>
      </w:r>
      <w:r w:rsidRPr="00C00A43">
        <w:rPr>
          <w:rFonts w:ascii="Times New Roman" w:hAnsi="Times New Roman" w:cs="Times New Roman"/>
          <w:sz w:val="28"/>
          <w:szCs w:val="28"/>
        </w:rPr>
        <w:t xml:space="preserve">. Программа муниципальных внутренних заимствований               Ханты-Мансийского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Pr="00C00A43">
        <w:rPr>
          <w:rFonts w:ascii="Times New Roman" w:hAnsi="Times New Roman" w:cs="Times New Roman"/>
          <w:sz w:val="28"/>
          <w:szCs w:val="28"/>
        </w:rPr>
        <w:t xml:space="preserve"> год и на плановый период                      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Pr="00C00A43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="007F5530" w:rsidRPr="00C00A43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5B3ED0" w:rsidRPr="00C00A43" w:rsidRDefault="00F66851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2</w:t>
      </w:r>
      <w:r w:rsidR="0002156E" w:rsidRPr="00C00A43">
        <w:rPr>
          <w:rFonts w:ascii="Times New Roman" w:hAnsi="Times New Roman" w:cs="Times New Roman"/>
          <w:sz w:val="28"/>
          <w:szCs w:val="28"/>
        </w:rPr>
        <w:t>2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. Перечень главных распорядителей средств бюджета района                     в составе ведомственной структуры расходов бюджета района 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="005B3ED0" w:rsidRPr="00C00A4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3ED0" w:rsidRPr="00C00A43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В соответствии со статьей 171 Бюджетного кодекса РФ непосредственное составление Проекта решения произведено финансовым органом</w:t>
      </w:r>
      <w:r w:rsidR="004C60C2" w:rsidRPr="00C00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00A43">
        <w:rPr>
          <w:rFonts w:ascii="Times New Roman" w:hAnsi="Times New Roman" w:cs="Times New Roman"/>
          <w:sz w:val="28"/>
          <w:szCs w:val="28"/>
        </w:rPr>
        <w:t>,</w:t>
      </w:r>
      <w:r w:rsidR="0024188B" w:rsidRPr="00C00A43">
        <w:rPr>
          <w:rFonts w:ascii="Times New Roman" w:hAnsi="Times New Roman" w:cs="Times New Roman"/>
          <w:sz w:val="28"/>
          <w:szCs w:val="28"/>
        </w:rPr>
        <w:t xml:space="preserve"> </w:t>
      </w:r>
      <w:r w:rsidRPr="00C00A43">
        <w:rPr>
          <w:rFonts w:ascii="Times New Roman" w:hAnsi="Times New Roman" w:cs="Times New Roman"/>
          <w:sz w:val="28"/>
          <w:szCs w:val="28"/>
        </w:rPr>
        <w:t>а именно комитетом по финансам администрации Ханты-Мансийского района.</w:t>
      </w:r>
    </w:p>
    <w:p w:rsidR="00265366" w:rsidRPr="00C00A4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169 Бюджетного кодекса РФ,                 с учетом Положения о бюджетном процессе бюджет утверждается сроком </w:t>
      </w:r>
      <w:r w:rsidR="00CA67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0A43">
        <w:rPr>
          <w:rFonts w:ascii="Times New Roman" w:hAnsi="Times New Roman" w:cs="Times New Roman"/>
          <w:sz w:val="28"/>
          <w:szCs w:val="28"/>
        </w:rPr>
        <w:t>на три года (очередной фин</w:t>
      </w:r>
      <w:r w:rsidR="00265366" w:rsidRPr="00C00A43">
        <w:rPr>
          <w:rFonts w:ascii="Times New Roman" w:hAnsi="Times New Roman" w:cs="Times New Roman"/>
          <w:sz w:val="28"/>
          <w:szCs w:val="28"/>
        </w:rPr>
        <w:t>ансовый год и плановый период).</w:t>
      </w:r>
    </w:p>
    <w:p w:rsidR="00C00A43" w:rsidRDefault="005B3ED0" w:rsidP="00C00A4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43">
        <w:rPr>
          <w:rFonts w:ascii="Times New Roman" w:hAnsi="Times New Roman" w:cs="Times New Roman"/>
          <w:sz w:val="28"/>
          <w:szCs w:val="28"/>
        </w:rPr>
        <w:t>В соответствии со статьей 184.1</w:t>
      </w:r>
      <w:r w:rsidR="00701579" w:rsidRPr="00C00A43">
        <w:rPr>
          <w:rFonts w:ascii="Times New Roman" w:hAnsi="Times New Roman" w:cs="Times New Roman"/>
          <w:sz w:val="28"/>
          <w:szCs w:val="28"/>
        </w:rPr>
        <w:t>.</w:t>
      </w:r>
      <w:r w:rsidRPr="00C00A43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Проектом решения устанавливаются следующие основны</w:t>
      </w:r>
      <w:r w:rsidR="00F80F7A" w:rsidRPr="00C00A43">
        <w:rPr>
          <w:rFonts w:ascii="Times New Roman" w:hAnsi="Times New Roman" w:cs="Times New Roman"/>
          <w:sz w:val="28"/>
          <w:szCs w:val="28"/>
        </w:rPr>
        <w:t xml:space="preserve">е характеристики бюджета </w:t>
      </w:r>
      <w:r w:rsidR="002E2A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0F7A" w:rsidRPr="00C00A4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C00A43">
        <w:rPr>
          <w:rFonts w:ascii="Times New Roman" w:hAnsi="Times New Roman" w:cs="Times New Roman"/>
          <w:sz w:val="28"/>
          <w:szCs w:val="28"/>
        </w:rPr>
        <w:t>2023</w:t>
      </w:r>
      <w:r w:rsidRPr="00C00A4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53B8A" w:rsidRPr="00C00A43">
        <w:rPr>
          <w:rFonts w:ascii="Times New Roman" w:hAnsi="Times New Roman" w:cs="Times New Roman"/>
          <w:sz w:val="28"/>
          <w:szCs w:val="28"/>
        </w:rPr>
        <w:t>2024</w:t>
      </w:r>
      <w:r w:rsidRPr="00C00A43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C00A43">
        <w:rPr>
          <w:rFonts w:ascii="Times New Roman" w:hAnsi="Times New Roman" w:cs="Times New Roman"/>
          <w:sz w:val="28"/>
          <w:szCs w:val="28"/>
        </w:rPr>
        <w:t>2025</w:t>
      </w:r>
      <w:r w:rsidRPr="00C00A4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B3ED0" w:rsidRPr="008600D2" w:rsidRDefault="005B3ED0" w:rsidP="00C00A43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600D2">
        <w:rPr>
          <w:rFonts w:ascii="Times New Roman" w:hAnsi="Times New Roman" w:cs="Times New Roman"/>
          <w:b/>
          <w:sz w:val="18"/>
        </w:rPr>
        <w:t>Таблица 1</w:t>
      </w:r>
    </w:p>
    <w:p w:rsidR="0024188B" w:rsidRPr="00C00A43" w:rsidRDefault="0024188B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C00A43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1103"/>
        <w:gridCol w:w="848"/>
        <w:gridCol w:w="852"/>
        <w:gridCol w:w="850"/>
        <w:gridCol w:w="852"/>
        <w:gridCol w:w="848"/>
        <w:gridCol w:w="852"/>
        <w:gridCol w:w="708"/>
        <w:gridCol w:w="850"/>
        <w:gridCol w:w="850"/>
        <w:gridCol w:w="852"/>
      </w:tblGrid>
      <w:tr w:rsidR="00C96ABC" w:rsidRPr="00C00A43" w:rsidTr="00594F59">
        <w:trPr>
          <w:trHeight w:val="365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Основные характер</w:t>
            </w:r>
            <w:r w:rsidR="006329E7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исти</w:t>
            </w: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0"/>
                <w:lang w:eastAsia="ru-RU"/>
              </w:rPr>
              <w:t>ки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172963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</w:t>
            </w:r>
            <w:r w:rsidR="00BE7D7A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  <w:r w:rsidR="00C96ABC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 (оценка)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C00A43" w:rsidRDefault="00E53B8A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2023</w:t>
            </w:r>
            <w:r w:rsidR="00C96ABC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C00A43" w:rsidRDefault="00E53B8A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2024</w:t>
            </w:r>
            <w:r w:rsidR="00C96ABC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ABC" w:rsidRPr="00C00A43" w:rsidRDefault="00E53B8A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2025</w:t>
            </w:r>
            <w:r w:rsidR="00C96ABC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</w:tr>
      <w:tr w:rsidR="00594F59" w:rsidRPr="00C00A43" w:rsidTr="00594F59">
        <w:trPr>
          <w:trHeight w:val="748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9A79BD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="00356AC9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 пред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="00356AC9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="00356AC9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 пред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="00356AC9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пред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="00356AC9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% </w:t>
            </w:r>
            <w:proofErr w:type="spell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="00356AC9"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 пред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сумма </w:t>
            </w:r>
            <w:proofErr w:type="spell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к пред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%</w:t>
            </w:r>
          </w:p>
          <w:p w:rsidR="00C96ABC" w:rsidRPr="00C00A43" w:rsidRDefault="00C96ABC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откл</w:t>
            </w:r>
            <w:proofErr w:type="spell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к пред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gramEnd"/>
            <w:r w:rsidRPr="00C00A4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оду</w:t>
            </w:r>
          </w:p>
        </w:tc>
      </w:tr>
      <w:tr w:rsidR="00C00A43" w:rsidRPr="00C00A43" w:rsidTr="007A2AD2">
        <w:trPr>
          <w:trHeight w:val="201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43" w:rsidRPr="00C00A43" w:rsidRDefault="00C00A43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Доходы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4 437 627,0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4 203 396,6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-234 230,4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3 985 847,2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-217 549,4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3 821 246,1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-164 601,1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95,9</w:t>
            </w:r>
          </w:p>
        </w:tc>
      </w:tr>
      <w:tr w:rsidR="00C00A43" w:rsidRPr="00C00A43" w:rsidTr="00594F59">
        <w:trPr>
          <w:trHeight w:val="22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43" w:rsidRPr="00C00A43" w:rsidRDefault="00C00A43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Расходы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5 262 755,9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4 352 835,8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-909 920,1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82,7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4 051 303,5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-301 532,3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93,1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3 970 806,6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-80 496,9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98,0</w:t>
            </w:r>
          </w:p>
        </w:tc>
      </w:tr>
      <w:tr w:rsidR="00C00A43" w:rsidRPr="00C00A43" w:rsidTr="00594F59">
        <w:trPr>
          <w:trHeight w:val="22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43" w:rsidRPr="00C00A43" w:rsidRDefault="00C00A43" w:rsidP="00D55D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Дефицит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-825 128,9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-149 439,2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-65 456,3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-149 560,5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43" w:rsidRPr="00C00A43" w:rsidRDefault="00C00A43" w:rsidP="00C00A4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C00A43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 </w:t>
            </w:r>
          </w:p>
        </w:tc>
      </w:tr>
    </w:tbl>
    <w:p w:rsidR="00D55DCF" w:rsidRPr="00C00A43" w:rsidRDefault="00D55DCF" w:rsidP="00C00A43">
      <w:pPr>
        <w:spacing w:after="0" w:line="23" w:lineRule="atLeast"/>
        <w:jc w:val="center"/>
        <w:rPr>
          <w:rFonts w:ascii="Times New Roman" w:eastAsia="Times New Roman" w:hAnsi="Times New Roman" w:cs="Times New Roman"/>
          <w:sz w:val="12"/>
          <w:szCs w:val="13"/>
          <w:highlight w:val="cyan"/>
          <w:lang w:eastAsia="ru-RU"/>
        </w:rPr>
      </w:pPr>
    </w:p>
    <w:p w:rsidR="005B3ED0" w:rsidRPr="00EA21C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C3">
        <w:rPr>
          <w:rFonts w:ascii="Times New Roman" w:hAnsi="Times New Roman" w:cs="Times New Roman"/>
          <w:sz w:val="28"/>
          <w:szCs w:val="28"/>
        </w:rPr>
        <w:lastRenderedPageBreak/>
        <w:t>Общий объем доходов бюджета района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2E3EB0" w:rsidRPr="00EA21C3">
        <w:rPr>
          <w:rFonts w:ascii="Times New Roman" w:hAnsi="Times New Roman" w:cs="Times New Roman"/>
          <w:sz w:val="28"/>
          <w:szCs w:val="28"/>
        </w:rPr>
        <w:t>на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EA21C3">
        <w:rPr>
          <w:rFonts w:ascii="Times New Roman" w:hAnsi="Times New Roman" w:cs="Times New Roman"/>
          <w:sz w:val="28"/>
          <w:szCs w:val="28"/>
        </w:rPr>
        <w:t>2023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A21C3">
        <w:rPr>
          <w:rFonts w:ascii="Times New Roman" w:hAnsi="Times New Roman" w:cs="Times New Roman"/>
          <w:sz w:val="28"/>
          <w:szCs w:val="28"/>
        </w:rPr>
        <w:t>предусмотрен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21C3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C00A43" w:rsidRPr="00EA21C3">
        <w:rPr>
          <w:rFonts w:ascii="Times New Roman" w:hAnsi="Times New Roman" w:cs="Times New Roman"/>
          <w:sz w:val="28"/>
          <w:szCs w:val="28"/>
        </w:rPr>
        <w:t>4 203 396,6</w:t>
      </w:r>
      <w:r w:rsidR="00D55DCF" w:rsidRPr="00EA21C3">
        <w:rPr>
          <w:rFonts w:ascii="Times New Roman" w:hAnsi="Times New Roman" w:cs="Times New Roman"/>
          <w:sz w:val="28"/>
          <w:szCs w:val="28"/>
        </w:rPr>
        <w:t> 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E2453" w:rsidRPr="00EA21C3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EA21C3">
        <w:rPr>
          <w:rFonts w:ascii="Times New Roman" w:hAnsi="Times New Roman" w:cs="Times New Roman"/>
          <w:sz w:val="28"/>
          <w:szCs w:val="28"/>
        </w:rPr>
        <w:t>ожидаемой оцен</w:t>
      </w:r>
      <w:r w:rsidR="005E2453" w:rsidRPr="00EA21C3">
        <w:rPr>
          <w:rFonts w:ascii="Times New Roman" w:hAnsi="Times New Roman" w:cs="Times New Roman"/>
          <w:sz w:val="28"/>
          <w:szCs w:val="28"/>
        </w:rPr>
        <w:t>ки пос</w:t>
      </w:r>
      <w:r w:rsidR="00D55DCF" w:rsidRPr="00EA21C3">
        <w:rPr>
          <w:rFonts w:ascii="Times New Roman" w:hAnsi="Times New Roman" w:cs="Times New Roman"/>
          <w:sz w:val="28"/>
          <w:szCs w:val="28"/>
        </w:rPr>
        <w:t>туплений на 2022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D55DCF" w:rsidRPr="00EA21C3">
        <w:rPr>
          <w:rFonts w:ascii="Times New Roman" w:hAnsi="Times New Roman" w:cs="Times New Roman"/>
          <w:sz w:val="28"/>
          <w:szCs w:val="28"/>
        </w:rPr>
        <w:t>2</w:t>
      </w:r>
      <w:r w:rsidR="00C00A43" w:rsidRPr="00EA21C3">
        <w:rPr>
          <w:rFonts w:ascii="Times New Roman" w:hAnsi="Times New Roman" w:cs="Times New Roman"/>
          <w:sz w:val="28"/>
          <w:szCs w:val="28"/>
        </w:rPr>
        <w:t>34 230,4</w:t>
      </w:r>
      <w:r w:rsidR="00356AC9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00A43" w:rsidRPr="00EA21C3">
        <w:rPr>
          <w:rFonts w:ascii="Times New Roman" w:hAnsi="Times New Roman" w:cs="Times New Roman"/>
          <w:sz w:val="28"/>
          <w:szCs w:val="28"/>
        </w:rPr>
        <w:t>5,3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EA21C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C3">
        <w:rPr>
          <w:rFonts w:ascii="Times New Roman" w:hAnsi="Times New Roman" w:cs="Times New Roman"/>
          <w:sz w:val="28"/>
          <w:szCs w:val="28"/>
        </w:rPr>
        <w:t>Общий объем расходов бюджета района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2E3EB0" w:rsidRPr="00EA21C3">
        <w:rPr>
          <w:rFonts w:ascii="Times New Roman" w:hAnsi="Times New Roman" w:cs="Times New Roman"/>
          <w:sz w:val="28"/>
          <w:szCs w:val="28"/>
        </w:rPr>
        <w:t>на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EA21C3">
        <w:rPr>
          <w:rFonts w:ascii="Times New Roman" w:hAnsi="Times New Roman" w:cs="Times New Roman"/>
          <w:sz w:val="28"/>
          <w:szCs w:val="28"/>
        </w:rPr>
        <w:t>2023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A21C3">
        <w:rPr>
          <w:rFonts w:ascii="Times New Roman" w:hAnsi="Times New Roman" w:cs="Times New Roman"/>
          <w:sz w:val="28"/>
          <w:szCs w:val="28"/>
        </w:rPr>
        <w:t>предусмотрен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21C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– </w:t>
      </w:r>
      <w:r w:rsidR="00D55DCF" w:rsidRPr="00EA21C3">
        <w:rPr>
          <w:rFonts w:ascii="Times New Roman" w:hAnsi="Times New Roman" w:cs="Times New Roman"/>
          <w:sz w:val="28"/>
          <w:szCs w:val="28"/>
        </w:rPr>
        <w:t>4</w:t>
      </w:r>
      <w:r w:rsidR="00C00A43" w:rsidRPr="00EA21C3">
        <w:rPr>
          <w:rFonts w:ascii="Times New Roman" w:hAnsi="Times New Roman" w:cs="Times New Roman"/>
          <w:sz w:val="28"/>
          <w:szCs w:val="28"/>
        </w:rPr>
        <w:t> </w:t>
      </w:r>
      <w:r w:rsidR="00D55DCF" w:rsidRPr="00EA21C3">
        <w:rPr>
          <w:rFonts w:ascii="Times New Roman" w:hAnsi="Times New Roman" w:cs="Times New Roman"/>
          <w:sz w:val="28"/>
          <w:szCs w:val="28"/>
        </w:rPr>
        <w:t>3</w:t>
      </w:r>
      <w:r w:rsidR="00C00A43" w:rsidRPr="00EA21C3">
        <w:rPr>
          <w:rFonts w:ascii="Times New Roman" w:hAnsi="Times New Roman" w:cs="Times New Roman"/>
          <w:sz w:val="28"/>
          <w:szCs w:val="28"/>
        </w:rPr>
        <w:t>52 835,8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рублей, что ниже ожидаемой оценки расходов                    </w:t>
      </w:r>
      <w:r w:rsidR="002E3EB0" w:rsidRPr="00EA21C3">
        <w:rPr>
          <w:rFonts w:ascii="Times New Roman" w:hAnsi="Times New Roman" w:cs="Times New Roman"/>
          <w:sz w:val="28"/>
          <w:szCs w:val="28"/>
        </w:rPr>
        <w:t xml:space="preserve">в </w:t>
      </w:r>
      <w:r w:rsidR="00D55DCF" w:rsidRPr="00EA21C3">
        <w:rPr>
          <w:rFonts w:ascii="Times New Roman" w:hAnsi="Times New Roman" w:cs="Times New Roman"/>
          <w:sz w:val="28"/>
          <w:szCs w:val="28"/>
        </w:rPr>
        <w:t>2022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</w:t>
      </w:r>
      <w:r w:rsidR="002E3EB0" w:rsidRPr="00EA21C3">
        <w:rPr>
          <w:rFonts w:ascii="Times New Roman" w:hAnsi="Times New Roman" w:cs="Times New Roman"/>
          <w:sz w:val="28"/>
          <w:szCs w:val="28"/>
        </w:rPr>
        <w:t>у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на </w:t>
      </w:r>
      <w:r w:rsidR="00C00A43" w:rsidRPr="00EA21C3">
        <w:rPr>
          <w:rFonts w:ascii="Times New Roman" w:hAnsi="Times New Roman" w:cs="Times New Roman"/>
          <w:sz w:val="28"/>
          <w:szCs w:val="28"/>
        </w:rPr>
        <w:t>909 920,1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A21C3" w:rsidRPr="00EA21C3">
        <w:rPr>
          <w:rFonts w:ascii="Times New Roman" w:hAnsi="Times New Roman" w:cs="Times New Roman"/>
          <w:sz w:val="28"/>
          <w:szCs w:val="28"/>
        </w:rPr>
        <w:t>17,3</w:t>
      </w:r>
      <w:r w:rsidRPr="00EA21C3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EA21C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C3">
        <w:rPr>
          <w:rFonts w:ascii="Times New Roman" w:hAnsi="Times New Roman" w:cs="Times New Roman"/>
          <w:sz w:val="28"/>
          <w:szCs w:val="28"/>
        </w:rPr>
        <w:t>Общий объем доходов б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юджета района </w:t>
      </w:r>
      <w:r w:rsidR="002E3EB0" w:rsidRPr="00EA21C3">
        <w:rPr>
          <w:rFonts w:ascii="Times New Roman" w:hAnsi="Times New Roman" w:cs="Times New Roman"/>
          <w:sz w:val="28"/>
          <w:szCs w:val="28"/>
        </w:rPr>
        <w:t>на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EA21C3">
        <w:rPr>
          <w:rFonts w:ascii="Times New Roman" w:hAnsi="Times New Roman" w:cs="Times New Roman"/>
          <w:sz w:val="28"/>
          <w:szCs w:val="28"/>
        </w:rPr>
        <w:t>2024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="009870F3" w:rsidRPr="00EA21C3">
        <w:rPr>
          <w:rFonts w:ascii="Times New Roman" w:hAnsi="Times New Roman" w:cs="Times New Roman"/>
          <w:sz w:val="28"/>
          <w:szCs w:val="28"/>
        </w:rPr>
        <w:t>предусмотрен</w:t>
      </w:r>
      <w:r w:rsidRPr="00EA21C3">
        <w:rPr>
          <w:rFonts w:ascii="Times New Roman" w:hAnsi="Times New Roman" w:cs="Times New Roman"/>
          <w:sz w:val="28"/>
          <w:szCs w:val="28"/>
        </w:rPr>
        <w:t xml:space="preserve">               в сумме – </w:t>
      </w:r>
      <w:r w:rsidR="00EA21C3" w:rsidRPr="00EA21C3">
        <w:rPr>
          <w:rFonts w:ascii="Times New Roman" w:hAnsi="Times New Roman" w:cs="Times New Roman"/>
          <w:sz w:val="28"/>
          <w:szCs w:val="28"/>
        </w:rPr>
        <w:t>3 985 847,2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C3A71" w:rsidRPr="00EA21C3">
        <w:rPr>
          <w:rFonts w:ascii="Times New Roman" w:hAnsi="Times New Roman" w:cs="Times New Roman"/>
          <w:sz w:val="28"/>
          <w:szCs w:val="28"/>
        </w:rPr>
        <w:t>ниже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2023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A21C3" w:rsidRPr="00EA21C3">
        <w:rPr>
          <w:rFonts w:ascii="Times New Roman" w:hAnsi="Times New Roman" w:cs="Times New Roman"/>
          <w:sz w:val="28"/>
          <w:szCs w:val="28"/>
        </w:rPr>
        <w:t>217 549,4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A21C3" w:rsidRPr="00EA21C3">
        <w:rPr>
          <w:rFonts w:ascii="Times New Roman" w:hAnsi="Times New Roman" w:cs="Times New Roman"/>
          <w:sz w:val="28"/>
          <w:szCs w:val="28"/>
        </w:rPr>
        <w:t>5,2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EA21C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C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870F3" w:rsidRPr="00EA21C3">
        <w:rPr>
          <w:rFonts w:ascii="Times New Roman" w:hAnsi="Times New Roman" w:cs="Times New Roman"/>
          <w:sz w:val="28"/>
          <w:szCs w:val="28"/>
        </w:rPr>
        <w:t>района</w:t>
      </w:r>
      <w:r w:rsidR="002E3EB0" w:rsidRPr="00EA21C3">
        <w:rPr>
          <w:rFonts w:ascii="Times New Roman" w:hAnsi="Times New Roman" w:cs="Times New Roman"/>
          <w:sz w:val="28"/>
          <w:szCs w:val="28"/>
        </w:rPr>
        <w:t xml:space="preserve"> на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EA21C3">
        <w:rPr>
          <w:rFonts w:ascii="Times New Roman" w:hAnsi="Times New Roman" w:cs="Times New Roman"/>
          <w:sz w:val="28"/>
          <w:szCs w:val="28"/>
        </w:rPr>
        <w:t>2024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A21C3">
        <w:rPr>
          <w:rFonts w:ascii="Times New Roman" w:hAnsi="Times New Roman" w:cs="Times New Roman"/>
          <w:sz w:val="28"/>
          <w:szCs w:val="28"/>
        </w:rPr>
        <w:t xml:space="preserve">предусмотрен                  в сумме – </w:t>
      </w:r>
      <w:r w:rsidR="00EA21C3" w:rsidRPr="00EA21C3">
        <w:rPr>
          <w:rFonts w:ascii="Times New Roman" w:hAnsi="Times New Roman" w:cs="Times New Roman"/>
          <w:sz w:val="28"/>
          <w:szCs w:val="28"/>
        </w:rPr>
        <w:t>4 051 303,5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C3A71" w:rsidRPr="00EA21C3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EA21C3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2023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>год</w:t>
      </w:r>
      <w:r w:rsidR="004600CD" w:rsidRPr="00EA21C3">
        <w:rPr>
          <w:rFonts w:ascii="Times New Roman" w:hAnsi="Times New Roman" w:cs="Times New Roman"/>
          <w:sz w:val="28"/>
          <w:szCs w:val="28"/>
        </w:rPr>
        <w:t xml:space="preserve">  </w:t>
      </w:r>
      <w:r w:rsidRPr="00EA21C3">
        <w:rPr>
          <w:rFonts w:ascii="Times New Roman" w:hAnsi="Times New Roman" w:cs="Times New Roman"/>
          <w:sz w:val="28"/>
          <w:szCs w:val="28"/>
        </w:rPr>
        <w:t xml:space="preserve">на </w:t>
      </w:r>
      <w:r w:rsidR="001E732E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EA21C3" w:rsidRPr="00EA21C3">
        <w:rPr>
          <w:rFonts w:ascii="Times New Roman" w:hAnsi="Times New Roman" w:cs="Times New Roman"/>
          <w:sz w:val="28"/>
          <w:szCs w:val="28"/>
        </w:rPr>
        <w:t>301 532,3</w:t>
      </w:r>
      <w:r w:rsidR="009870F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A21C3" w:rsidRPr="00EA21C3">
        <w:rPr>
          <w:rFonts w:ascii="Times New Roman" w:hAnsi="Times New Roman" w:cs="Times New Roman"/>
          <w:sz w:val="28"/>
          <w:szCs w:val="28"/>
        </w:rPr>
        <w:t>6,9</w:t>
      </w:r>
      <w:r w:rsidRPr="00EA21C3">
        <w:rPr>
          <w:rFonts w:ascii="Times New Roman" w:hAnsi="Times New Roman" w:cs="Times New Roman"/>
          <w:sz w:val="28"/>
          <w:szCs w:val="28"/>
        </w:rPr>
        <w:t>%.</w:t>
      </w:r>
    </w:p>
    <w:p w:rsidR="004600CD" w:rsidRPr="00EA21C3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C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</w:t>
      </w:r>
      <w:r w:rsidR="002E3EB0" w:rsidRPr="00EA21C3">
        <w:rPr>
          <w:rFonts w:ascii="Times New Roman" w:hAnsi="Times New Roman" w:cs="Times New Roman"/>
          <w:sz w:val="28"/>
          <w:szCs w:val="28"/>
        </w:rPr>
        <w:t>на</w:t>
      </w:r>
      <w:r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EA21C3">
        <w:rPr>
          <w:rFonts w:ascii="Times New Roman" w:hAnsi="Times New Roman" w:cs="Times New Roman"/>
          <w:sz w:val="28"/>
          <w:szCs w:val="28"/>
        </w:rPr>
        <w:t>2025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предусмотрен               в сумме – </w:t>
      </w:r>
      <w:r w:rsidR="001C3A71" w:rsidRPr="00EA21C3">
        <w:rPr>
          <w:rFonts w:ascii="Times New Roman" w:hAnsi="Times New Roman" w:cs="Times New Roman"/>
          <w:sz w:val="28"/>
          <w:szCs w:val="28"/>
        </w:rPr>
        <w:t>3 821</w:t>
      </w:r>
      <w:r w:rsidR="00EA21C3" w:rsidRPr="00EA21C3">
        <w:rPr>
          <w:rFonts w:ascii="Times New Roman" w:hAnsi="Times New Roman" w:cs="Times New Roman"/>
          <w:sz w:val="28"/>
          <w:szCs w:val="28"/>
        </w:rPr>
        <w:t> 246,1</w:t>
      </w:r>
      <w:r w:rsidR="001E732E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4F4AEB" w:rsidRPr="00EA21C3">
        <w:rPr>
          <w:rFonts w:ascii="Times New Roman" w:hAnsi="Times New Roman" w:cs="Times New Roman"/>
          <w:sz w:val="28"/>
          <w:szCs w:val="28"/>
        </w:rPr>
        <w:t>ниже</w:t>
      </w:r>
      <w:r w:rsidR="001E732E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прогнозируемого объема доходов 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2024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A21C3" w:rsidRPr="00EA21C3">
        <w:rPr>
          <w:rFonts w:ascii="Times New Roman" w:hAnsi="Times New Roman" w:cs="Times New Roman"/>
          <w:sz w:val="28"/>
          <w:szCs w:val="28"/>
        </w:rPr>
        <w:t>164 601,1</w:t>
      </w:r>
      <w:r w:rsidRPr="00EA21C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21C3" w:rsidRPr="00EA21C3">
        <w:rPr>
          <w:rFonts w:ascii="Times New Roman" w:hAnsi="Times New Roman" w:cs="Times New Roman"/>
          <w:sz w:val="28"/>
          <w:szCs w:val="28"/>
        </w:rPr>
        <w:t>4,1</w:t>
      </w:r>
      <w:r w:rsidRPr="00EA21C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600CD" w:rsidRPr="00EA21C3" w:rsidRDefault="004600CD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C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</w:t>
      </w:r>
      <w:r w:rsidR="002E3EB0" w:rsidRPr="00EA21C3">
        <w:rPr>
          <w:rFonts w:ascii="Times New Roman" w:hAnsi="Times New Roman" w:cs="Times New Roman"/>
          <w:sz w:val="28"/>
          <w:szCs w:val="28"/>
        </w:rPr>
        <w:t>на</w:t>
      </w:r>
      <w:r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EA21C3">
        <w:rPr>
          <w:rFonts w:ascii="Times New Roman" w:hAnsi="Times New Roman" w:cs="Times New Roman"/>
          <w:sz w:val="28"/>
          <w:szCs w:val="28"/>
        </w:rPr>
        <w:t>2025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предусмотрен                  в сумме – </w:t>
      </w:r>
      <w:r w:rsidR="00EA21C3" w:rsidRPr="00EA21C3">
        <w:rPr>
          <w:rFonts w:ascii="Times New Roman" w:hAnsi="Times New Roman" w:cs="Times New Roman"/>
          <w:sz w:val="28"/>
          <w:szCs w:val="28"/>
        </w:rPr>
        <w:t>3 970 806,6</w:t>
      </w:r>
      <w:r w:rsidRPr="00EA21C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50F6F" w:rsidRPr="00EA21C3">
        <w:rPr>
          <w:rFonts w:ascii="Times New Roman" w:hAnsi="Times New Roman" w:cs="Times New Roman"/>
          <w:sz w:val="28"/>
          <w:szCs w:val="28"/>
        </w:rPr>
        <w:t>ниже</w:t>
      </w:r>
      <w:r w:rsidR="00B34FAE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прогнозируемого объема расходов 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2024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EA21C3" w:rsidRPr="00EA21C3">
        <w:rPr>
          <w:rFonts w:ascii="Times New Roman" w:hAnsi="Times New Roman" w:cs="Times New Roman"/>
          <w:sz w:val="28"/>
          <w:szCs w:val="28"/>
        </w:rPr>
        <w:t>80 496,9</w:t>
      </w:r>
      <w:r w:rsidR="00DF2359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>тыс. рублей или</w:t>
      </w:r>
      <w:r w:rsidR="00EA21C3" w:rsidRPr="00EA21C3">
        <w:rPr>
          <w:rFonts w:ascii="Times New Roman" w:hAnsi="Times New Roman" w:cs="Times New Roman"/>
          <w:sz w:val="28"/>
          <w:szCs w:val="28"/>
        </w:rPr>
        <w:t xml:space="preserve"> 2,0</w:t>
      </w:r>
      <w:r w:rsidRPr="00EA21C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EA21C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1C3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Проектом решения, составляет            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2023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EA21C3">
        <w:rPr>
          <w:rFonts w:ascii="Times New Roman" w:hAnsi="Times New Roman" w:cs="Times New Roman"/>
          <w:sz w:val="28"/>
          <w:szCs w:val="28"/>
        </w:rPr>
        <w:t>–</w:t>
      </w:r>
      <w:r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1C3A71" w:rsidRPr="00EA21C3">
        <w:rPr>
          <w:rFonts w:ascii="Times New Roman" w:hAnsi="Times New Roman" w:cs="Times New Roman"/>
          <w:sz w:val="28"/>
          <w:szCs w:val="28"/>
        </w:rPr>
        <w:t>15</w:t>
      </w:r>
      <w:r w:rsidR="00F0392C" w:rsidRPr="00EA21C3">
        <w:rPr>
          <w:rFonts w:ascii="Times New Roman" w:hAnsi="Times New Roman" w:cs="Times New Roman"/>
          <w:sz w:val="28"/>
          <w:szCs w:val="28"/>
        </w:rPr>
        <w:t> 000,0</w:t>
      </w:r>
      <w:r w:rsidRPr="00EA21C3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2024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EA21C3">
        <w:rPr>
          <w:rFonts w:ascii="Times New Roman" w:hAnsi="Times New Roman" w:cs="Times New Roman"/>
          <w:sz w:val="28"/>
          <w:szCs w:val="28"/>
        </w:rPr>
        <w:t>–</w:t>
      </w:r>
      <w:r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1C3A71" w:rsidRPr="00EA21C3">
        <w:rPr>
          <w:rFonts w:ascii="Times New Roman" w:hAnsi="Times New Roman" w:cs="Times New Roman"/>
          <w:sz w:val="28"/>
          <w:szCs w:val="28"/>
        </w:rPr>
        <w:t>15</w:t>
      </w:r>
      <w:r w:rsidRPr="00EA21C3">
        <w:rPr>
          <w:rFonts w:ascii="Times New Roman" w:hAnsi="Times New Roman" w:cs="Times New Roman"/>
          <w:sz w:val="28"/>
          <w:szCs w:val="28"/>
        </w:rPr>
        <w:t xml:space="preserve"> 000,0 тыс. рублей,                    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2025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="00F01A3F" w:rsidRPr="00EA21C3">
        <w:rPr>
          <w:rFonts w:ascii="Times New Roman" w:hAnsi="Times New Roman" w:cs="Times New Roman"/>
          <w:sz w:val="28"/>
          <w:szCs w:val="28"/>
        </w:rPr>
        <w:t>–</w:t>
      </w:r>
      <w:r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F0392C" w:rsidRPr="00EA21C3">
        <w:rPr>
          <w:rFonts w:ascii="Times New Roman" w:hAnsi="Times New Roman" w:cs="Times New Roman"/>
          <w:sz w:val="28"/>
          <w:szCs w:val="28"/>
        </w:rPr>
        <w:t>1</w:t>
      </w:r>
      <w:r w:rsidR="001C3A71" w:rsidRPr="00EA21C3">
        <w:rPr>
          <w:rFonts w:ascii="Times New Roman" w:hAnsi="Times New Roman" w:cs="Times New Roman"/>
          <w:sz w:val="28"/>
          <w:szCs w:val="28"/>
        </w:rPr>
        <w:t>5</w:t>
      </w:r>
      <w:r w:rsidRPr="00EA21C3">
        <w:rPr>
          <w:rFonts w:ascii="Times New Roman" w:hAnsi="Times New Roman" w:cs="Times New Roman"/>
          <w:sz w:val="28"/>
          <w:szCs w:val="28"/>
        </w:rPr>
        <w:t> 000,0 тыс. рублей.</w:t>
      </w:r>
      <w:proofErr w:type="gramEnd"/>
      <w:r w:rsidRPr="00EA21C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             Ханты-Мансийского района от 21.02.2017 № 39</w:t>
      </w:r>
      <w:r w:rsidR="00C42CFC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>утвержден Порядок выделения и использования бюджетных ассигнований резервного фонда</w:t>
      </w:r>
      <w:r w:rsidR="00E2786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 Требования</w:t>
      </w:r>
      <w:r w:rsidR="00E27863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>статьи 81 Бюджетного кодекса РФ соблюдены.</w:t>
      </w:r>
    </w:p>
    <w:p w:rsidR="005B3ED0" w:rsidRPr="00EA21C3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C3">
        <w:rPr>
          <w:rFonts w:ascii="Times New Roman" w:hAnsi="Times New Roman" w:cs="Times New Roman"/>
          <w:sz w:val="28"/>
          <w:szCs w:val="28"/>
        </w:rPr>
        <w:t>Проектом решения</w:t>
      </w:r>
      <w:r w:rsidR="007528B0" w:rsidRPr="00EA21C3">
        <w:rPr>
          <w:rFonts w:ascii="Times New Roman" w:hAnsi="Times New Roman" w:cs="Times New Roman"/>
          <w:sz w:val="28"/>
          <w:szCs w:val="28"/>
        </w:rPr>
        <w:t xml:space="preserve"> предлагается к</w:t>
      </w:r>
      <w:r w:rsidRPr="00EA21C3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528B0" w:rsidRPr="00EA21C3">
        <w:rPr>
          <w:rFonts w:ascii="Times New Roman" w:hAnsi="Times New Roman" w:cs="Times New Roman"/>
          <w:sz w:val="28"/>
          <w:szCs w:val="28"/>
        </w:rPr>
        <w:t>ию</w:t>
      </w:r>
      <w:r w:rsidRPr="00EA21C3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муниципального дорожного фонда Ханты-Мансийског</w:t>
      </w:r>
      <w:r w:rsidR="007528B0" w:rsidRPr="00EA21C3">
        <w:rPr>
          <w:rFonts w:ascii="Times New Roman" w:hAnsi="Times New Roman" w:cs="Times New Roman"/>
          <w:sz w:val="28"/>
          <w:szCs w:val="28"/>
        </w:rPr>
        <w:t>о района</w:t>
      </w:r>
      <w:r w:rsidRPr="00EA21C3">
        <w:rPr>
          <w:rFonts w:ascii="Times New Roman" w:hAnsi="Times New Roman" w:cs="Times New Roman"/>
          <w:sz w:val="28"/>
          <w:szCs w:val="28"/>
        </w:rPr>
        <w:t xml:space="preserve"> 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2023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EA21C3">
        <w:rPr>
          <w:rFonts w:ascii="Times New Roman" w:hAnsi="Times New Roman" w:cs="Times New Roman"/>
          <w:sz w:val="28"/>
          <w:szCs w:val="28"/>
        </w:rPr>
        <w:t>–</w:t>
      </w:r>
      <w:r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A47A2E" w:rsidRPr="00EA21C3">
        <w:rPr>
          <w:rFonts w:ascii="Times New Roman" w:hAnsi="Times New Roman" w:cs="Times New Roman"/>
          <w:sz w:val="28"/>
          <w:szCs w:val="28"/>
        </w:rPr>
        <w:t>6 674,7</w:t>
      </w:r>
      <w:r w:rsidR="00C42CFC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2024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EA21C3">
        <w:rPr>
          <w:rFonts w:ascii="Times New Roman" w:hAnsi="Times New Roman" w:cs="Times New Roman"/>
          <w:sz w:val="28"/>
          <w:szCs w:val="28"/>
        </w:rPr>
        <w:t>–</w:t>
      </w:r>
      <w:r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A47A2E" w:rsidRPr="00EA21C3">
        <w:rPr>
          <w:rFonts w:ascii="Times New Roman" w:hAnsi="Times New Roman" w:cs="Times New Roman"/>
          <w:sz w:val="28"/>
          <w:szCs w:val="28"/>
        </w:rPr>
        <w:t>6 803,1</w:t>
      </w:r>
      <w:r w:rsidR="00C42CFC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рублей,                   на </w:t>
      </w:r>
      <w:r w:rsidR="00E53B8A" w:rsidRPr="00EA21C3">
        <w:rPr>
          <w:rFonts w:ascii="Times New Roman" w:hAnsi="Times New Roman" w:cs="Times New Roman"/>
          <w:sz w:val="28"/>
          <w:szCs w:val="28"/>
        </w:rPr>
        <w:t>2025</w:t>
      </w:r>
      <w:r w:rsidRPr="00EA21C3">
        <w:rPr>
          <w:rFonts w:ascii="Times New Roman" w:hAnsi="Times New Roman" w:cs="Times New Roman"/>
          <w:sz w:val="28"/>
          <w:szCs w:val="28"/>
        </w:rPr>
        <w:t xml:space="preserve"> год </w:t>
      </w:r>
      <w:r w:rsidR="00C42CFC" w:rsidRPr="00EA21C3">
        <w:rPr>
          <w:rFonts w:ascii="Times New Roman" w:hAnsi="Times New Roman" w:cs="Times New Roman"/>
          <w:sz w:val="28"/>
          <w:szCs w:val="28"/>
        </w:rPr>
        <w:t>–</w:t>
      </w:r>
      <w:r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="00A47A2E" w:rsidRPr="00EA21C3">
        <w:rPr>
          <w:rFonts w:ascii="Times New Roman" w:hAnsi="Times New Roman" w:cs="Times New Roman"/>
          <w:sz w:val="28"/>
          <w:szCs w:val="28"/>
        </w:rPr>
        <w:t>6 860,5</w:t>
      </w:r>
      <w:r w:rsidR="00C42CFC" w:rsidRPr="00EA21C3">
        <w:rPr>
          <w:rFonts w:ascii="Times New Roman" w:hAnsi="Times New Roman" w:cs="Times New Roman"/>
          <w:sz w:val="28"/>
          <w:szCs w:val="28"/>
        </w:rPr>
        <w:t xml:space="preserve"> </w:t>
      </w:r>
      <w:r w:rsidRPr="00EA21C3">
        <w:rPr>
          <w:rFonts w:ascii="Times New Roman" w:hAnsi="Times New Roman" w:cs="Times New Roman"/>
          <w:sz w:val="28"/>
          <w:szCs w:val="28"/>
        </w:rPr>
        <w:t xml:space="preserve">тыс. рублей. Решением Думы Ханты-Мансийского района от 30.11.2012 № 192 утвержден Порядок формирования </w:t>
      </w:r>
      <w:r w:rsidR="002E3EB0" w:rsidRPr="00EA21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A21C3">
        <w:rPr>
          <w:rFonts w:ascii="Times New Roman" w:hAnsi="Times New Roman" w:cs="Times New Roman"/>
          <w:sz w:val="28"/>
          <w:szCs w:val="28"/>
        </w:rPr>
        <w:t>и использования бюджетных ассигнований муниципального дорожного фонда Ханты-Мансийского района. Требования статьи 179.4. Бюджетного кодекса РФ соблюдены.</w:t>
      </w:r>
    </w:p>
    <w:p w:rsidR="005B3ED0" w:rsidRPr="00F27AF4" w:rsidRDefault="000531BE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4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F27AF4">
        <w:rPr>
          <w:rFonts w:ascii="Times New Roman" w:hAnsi="Times New Roman" w:cs="Times New Roman"/>
          <w:sz w:val="28"/>
          <w:szCs w:val="28"/>
        </w:rPr>
        <w:t>2023</w:t>
      </w:r>
      <w:r w:rsidRPr="00F27AF4">
        <w:rPr>
          <w:rFonts w:ascii="Times New Roman" w:hAnsi="Times New Roman" w:cs="Times New Roman"/>
          <w:sz w:val="28"/>
          <w:szCs w:val="28"/>
        </w:rPr>
        <w:t xml:space="preserve"> год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 Проектом решения дефицит бюджета установлен</w:t>
      </w:r>
      <w:r w:rsidR="004D2F80" w:rsidRPr="00F27A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1F8F" w:rsidRPr="00F27AF4">
        <w:rPr>
          <w:rFonts w:ascii="Times New Roman" w:hAnsi="Times New Roman" w:cs="Times New Roman"/>
          <w:sz w:val="28"/>
          <w:szCs w:val="28"/>
        </w:rPr>
        <w:t>1</w:t>
      </w:r>
      <w:r w:rsidR="00A47A2E" w:rsidRPr="00F27AF4">
        <w:rPr>
          <w:rFonts w:ascii="Times New Roman" w:hAnsi="Times New Roman" w:cs="Times New Roman"/>
          <w:sz w:val="28"/>
          <w:szCs w:val="28"/>
        </w:rPr>
        <w:t>49 439,2</w:t>
      </w:r>
      <w:r w:rsidR="004D2F80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тыс. рублей,</w:t>
      </w:r>
      <w:r w:rsidRPr="00F27AF4">
        <w:rPr>
          <w:rFonts w:ascii="Times New Roman" w:hAnsi="Times New Roman" w:cs="Times New Roman"/>
          <w:sz w:val="28"/>
          <w:szCs w:val="28"/>
        </w:rPr>
        <w:t xml:space="preserve"> на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F27AF4">
        <w:rPr>
          <w:rFonts w:ascii="Times New Roman" w:hAnsi="Times New Roman" w:cs="Times New Roman"/>
          <w:sz w:val="28"/>
          <w:szCs w:val="28"/>
        </w:rPr>
        <w:t>2024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 год </w:t>
      </w:r>
      <w:r w:rsidR="004D2F80" w:rsidRPr="00F27AF4">
        <w:rPr>
          <w:rFonts w:ascii="Times New Roman" w:hAnsi="Times New Roman" w:cs="Times New Roman"/>
          <w:sz w:val="28"/>
          <w:szCs w:val="28"/>
        </w:rPr>
        <w:t>–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EA21C3" w:rsidRPr="00F27AF4">
        <w:rPr>
          <w:rFonts w:ascii="Times New Roman" w:hAnsi="Times New Roman" w:cs="Times New Roman"/>
          <w:sz w:val="28"/>
          <w:szCs w:val="28"/>
        </w:rPr>
        <w:t>65 456,3</w:t>
      </w:r>
      <w:r w:rsidR="004D2F80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тыс. рублей,</w:t>
      </w:r>
      <w:r w:rsidR="004D2F80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F27AF4">
        <w:rPr>
          <w:rFonts w:ascii="Times New Roman" w:hAnsi="Times New Roman" w:cs="Times New Roman"/>
          <w:sz w:val="28"/>
          <w:szCs w:val="28"/>
        </w:rPr>
        <w:t>2025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 год </w:t>
      </w:r>
      <w:r w:rsidR="004D2F80" w:rsidRPr="00F27AF4">
        <w:rPr>
          <w:rFonts w:ascii="Times New Roman" w:hAnsi="Times New Roman" w:cs="Times New Roman"/>
          <w:sz w:val="28"/>
          <w:szCs w:val="28"/>
        </w:rPr>
        <w:t xml:space="preserve">                            –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385042" w:rsidRPr="00F27AF4">
        <w:rPr>
          <w:rFonts w:ascii="Times New Roman" w:hAnsi="Times New Roman" w:cs="Times New Roman"/>
          <w:sz w:val="28"/>
          <w:szCs w:val="28"/>
        </w:rPr>
        <w:t>149 560,5</w:t>
      </w:r>
      <w:r w:rsidR="004D2F80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385042" w:rsidRPr="00F27AF4">
        <w:rPr>
          <w:rFonts w:ascii="Times New Roman" w:hAnsi="Times New Roman" w:cs="Times New Roman"/>
          <w:sz w:val="28"/>
          <w:szCs w:val="28"/>
        </w:rPr>
        <w:t xml:space="preserve">тыс. рублей. Размер дефицита бюджета на очередной финансовый год и плановый период не превышает предельного значения, установленного требованиями </w:t>
      </w:r>
      <w:r w:rsidR="005B3ED0" w:rsidRPr="00F27AF4">
        <w:rPr>
          <w:rFonts w:ascii="Times New Roman" w:hAnsi="Times New Roman" w:cs="Times New Roman"/>
          <w:sz w:val="28"/>
          <w:szCs w:val="28"/>
        </w:rPr>
        <w:t>ста</w:t>
      </w:r>
      <w:r w:rsidR="00385042" w:rsidRPr="00F27AF4">
        <w:rPr>
          <w:rFonts w:ascii="Times New Roman" w:hAnsi="Times New Roman" w:cs="Times New Roman"/>
          <w:sz w:val="28"/>
          <w:szCs w:val="28"/>
        </w:rPr>
        <w:t>тьи 92.1. Бюджетного кодекса РФ</w:t>
      </w:r>
      <w:r w:rsidR="005B3ED0" w:rsidRPr="00F27AF4">
        <w:rPr>
          <w:rFonts w:ascii="Times New Roman" w:hAnsi="Times New Roman" w:cs="Times New Roman"/>
          <w:sz w:val="28"/>
          <w:szCs w:val="28"/>
        </w:rPr>
        <w:t>. Источники внутреннего финансирования дефицита местного бюджета сформированы в составе, соответствующем источникам, предусмотренным статьей 96 Бюджетного кодекса РФ.</w:t>
      </w:r>
    </w:p>
    <w:p w:rsidR="005B3ED0" w:rsidRPr="00F27AF4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4">
        <w:rPr>
          <w:rFonts w:ascii="Times New Roman" w:hAnsi="Times New Roman" w:cs="Times New Roman"/>
          <w:sz w:val="28"/>
          <w:szCs w:val="28"/>
        </w:rPr>
        <w:tab/>
      </w:r>
    </w:p>
    <w:p w:rsidR="004A418F" w:rsidRPr="00F27AF4" w:rsidRDefault="004A418F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3ED0" w:rsidRPr="00F27AF4">
        <w:rPr>
          <w:rFonts w:ascii="Times New Roman" w:hAnsi="Times New Roman" w:cs="Times New Roman"/>
          <w:b/>
          <w:sz w:val="28"/>
          <w:szCs w:val="28"/>
        </w:rPr>
        <w:t>Доходы бюджета Ханты-Мансийского района</w:t>
      </w:r>
    </w:p>
    <w:p w:rsidR="005B3ED0" w:rsidRPr="00F27AF4" w:rsidRDefault="005B3ED0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F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3B8A" w:rsidRPr="00F27AF4">
        <w:rPr>
          <w:rFonts w:ascii="Times New Roman" w:hAnsi="Times New Roman" w:cs="Times New Roman"/>
          <w:b/>
          <w:sz w:val="28"/>
          <w:szCs w:val="28"/>
        </w:rPr>
        <w:t>2023</w:t>
      </w:r>
      <w:r w:rsidRPr="00F27AF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E53B8A" w:rsidRPr="00F27AF4">
        <w:rPr>
          <w:rFonts w:ascii="Times New Roman" w:hAnsi="Times New Roman" w:cs="Times New Roman"/>
          <w:b/>
          <w:sz w:val="28"/>
          <w:szCs w:val="28"/>
        </w:rPr>
        <w:t>2024</w:t>
      </w:r>
      <w:r w:rsidRPr="00F27AF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53B8A" w:rsidRPr="00F27AF4">
        <w:rPr>
          <w:rFonts w:ascii="Times New Roman" w:hAnsi="Times New Roman" w:cs="Times New Roman"/>
          <w:b/>
          <w:sz w:val="28"/>
          <w:szCs w:val="28"/>
        </w:rPr>
        <w:t>2025</w:t>
      </w:r>
      <w:r w:rsidRPr="00F27AF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F27AF4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85042" w:rsidRPr="00F27AF4" w:rsidRDefault="00B3034A" w:rsidP="00C2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F4">
        <w:rPr>
          <w:rFonts w:ascii="Times New Roman" w:hAnsi="Times New Roman" w:cs="Times New Roman"/>
          <w:sz w:val="28"/>
          <w:szCs w:val="28"/>
        </w:rPr>
        <w:tab/>
      </w:r>
      <w:r w:rsidR="005B3ED0" w:rsidRPr="00F27AF4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701579" w:rsidRPr="00F27AF4">
        <w:rPr>
          <w:rFonts w:ascii="Times New Roman" w:hAnsi="Times New Roman" w:cs="Times New Roman"/>
          <w:sz w:val="28"/>
          <w:szCs w:val="28"/>
        </w:rPr>
        <w:t>.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ED0" w:rsidRPr="00F27AF4">
        <w:rPr>
          <w:rFonts w:ascii="Times New Roman" w:hAnsi="Times New Roman" w:cs="Times New Roman"/>
          <w:sz w:val="28"/>
          <w:szCs w:val="28"/>
        </w:rPr>
        <w:t>Бюджетного кодекса РФ, постановления Правительства Российской Федерации</w:t>
      </w:r>
      <w:r w:rsidR="00C2355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от 23</w:t>
      </w:r>
      <w:r w:rsidR="009C1E33" w:rsidRPr="00F27AF4">
        <w:rPr>
          <w:rFonts w:ascii="Times New Roman" w:hAnsi="Times New Roman" w:cs="Times New Roman"/>
          <w:sz w:val="28"/>
          <w:szCs w:val="28"/>
        </w:rPr>
        <w:t>.06.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2016 № 574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="005B3ED0" w:rsidRPr="00F27AF4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 и в целях реализации полномочий главных администраторов доходов бюджетов бюджетной системы Российской Федерации, в части прогнозирования доходов бюджета Ханты-Мансийского района утверждены методики прогнозирования поступлений доходов в бюджет Ханты-Мансийского района, главными администраторами которых являются: администрация Ханты-Мансийского района</w:t>
      </w:r>
      <w:proofErr w:type="gramEnd"/>
      <w:r w:rsidR="005B3ED0" w:rsidRPr="00F27A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3ED0" w:rsidRPr="00F27AF4">
        <w:rPr>
          <w:rFonts w:ascii="Times New Roman" w:hAnsi="Times New Roman" w:cs="Times New Roman"/>
          <w:sz w:val="28"/>
          <w:szCs w:val="28"/>
        </w:rPr>
        <w:t>распоряжение</w:t>
      </w:r>
      <w:r w:rsidR="00C23551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от 20.06.2017 № 607-р</w:t>
      </w:r>
      <w:r w:rsidR="00490272" w:rsidRPr="00F27AF4">
        <w:rPr>
          <w:rFonts w:ascii="Times New Roman" w:hAnsi="Times New Roman" w:cs="Times New Roman"/>
          <w:sz w:val="28"/>
          <w:szCs w:val="28"/>
        </w:rPr>
        <w:t>,</w:t>
      </w:r>
      <w:r w:rsidR="003035C7" w:rsidRPr="00F27AF4">
        <w:rPr>
          <w:rFonts w:ascii="Times New Roman" w:hAnsi="Times New Roman" w:cs="Times New Roman"/>
          <w:sz w:val="28"/>
          <w:szCs w:val="28"/>
        </w:rPr>
        <w:t xml:space="preserve"> изменения внесены распоряжениями</w:t>
      </w:r>
      <w:r w:rsidR="00490272" w:rsidRPr="00F27AF4">
        <w:rPr>
          <w:lang w:eastAsia="ru-RU"/>
        </w:rPr>
        <w:t xml:space="preserve"> </w:t>
      </w:r>
      <w:r w:rsidR="00490272" w:rsidRPr="00F27AF4">
        <w:rPr>
          <w:rFonts w:ascii="Times New Roman" w:hAnsi="Times New Roman" w:cs="Times New Roman"/>
          <w:sz w:val="28"/>
          <w:szCs w:val="28"/>
        </w:rPr>
        <w:t>от 06.08.2019</w:t>
      </w:r>
      <w:r w:rsidR="002E2AA8">
        <w:rPr>
          <w:rFonts w:ascii="Times New Roman" w:hAnsi="Times New Roman" w:cs="Times New Roman"/>
          <w:sz w:val="28"/>
          <w:szCs w:val="28"/>
        </w:rPr>
        <w:t xml:space="preserve"> </w:t>
      </w:r>
      <w:r w:rsidR="00490272" w:rsidRPr="00F27AF4">
        <w:rPr>
          <w:rFonts w:ascii="Times New Roman" w:hAnsi="Times New Roman" w:cs="Times New Roman"/>
          <w:sz w:val="28"/>
          <w:szCs w:val="28"/>
        </w:rPr>
        <w:t>№ 789-р</w:t>
      </w:r>
      <w:r w:rsidR="00187264" w:rsidRPr="00F27AF4">
        <w:rPr>
          <w:rFonts w:ascii="Times New Roman" w:hAnsi="Times New Roman" w:cs="Times New Roman"/>
          <w:sz w:val="28"/>
          <w:szCs w:val="28"/>
        </w:rPr>
        <w:t>, от 15.12.</w:t>
      </w:r>
      <w:r w:rsidR="001928C6" w:rsidRPr="00F27AF4">
        <w:rPr>
          <w:rFonts w:ascii="Times New Roman" w:hAnsi="Times New Roman" w:cs="Times New Roman"/>
          <w:sz w:val="28"/>
          <w:szCs w:val="28"/>
        </w:rPr>
        <w:t>2021</w:t>
      </w:r>
      <w:r w:rsidR="00187264" w:rsidRPr="00F27AF4">
        <w:rPr>
          <w:rFonts w:ascii="Times New Roman" w:hAnsi="Times New Roman" w:cs="Times New Roman"/>
          <w:sz w:val="28"/>
          <w:szCs w:val="28"/>
        </w:rPr>
        <w:t xml:space="preserve"> № 1343-р</w:t>
      </w:r>
      <w:r w:rsidR="00344CCC" w:rsidRPr="00F27AF4">
        <w:rPr>
          <w:rFonts w:ascii="Times New Roman" w:hAnsi="Times New Roman" w:cs="Times New Roman"/>
          <w:sz w:val="28"/>
          <w:szCs w:val="28"/>
        </w:rPr>
        <w:t>, от 20.05.2022 № 606-р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), </w:t>
      </w:r>
      <w:r w:rsidR="00385042" w:rsidRPr="00F27AF4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 (приказ от 23.03.2017 № 269-п, изменения внесены приказами от 15.07.2019 № 574-п, от 24.04.2021 № 343-п</w:t>
      </w:r>
      <w:r w:rsidR="002E2AA8">
        <w:rPr>
          <w:rFonts w:ascii="Times New Roman" w:hAnsi="Times New Roman" w:cs="Times New Roman"/>
          <w:sz w:val="28"/>
          <w:szCs w:val="28"/>
        </w:rPr>
        <w:t>,</w:t>
      </w:r>
      <w:r w:rsidR="00984172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2E2A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4CCC" w:rsidRPr="00F27AF4">
        <w:rPr>
          <w:rFonts w:ascii="Times New Roman" w:hAnsi="Times New Roman" w:cs="Times New Roman"/>
          <w:sz w:val="28"/>
          <w:szCs w:val="28"/>
        </w:rPr>
        <w:t>от 08.04.2022 № 298-п</w:t>
      </w:r>
      <w:r w:rsidR="00385042" w:rsidRPr="00F27AF4">
        <w:rPr>
          <w:rFonts w:ascii="Times New Roman" w:hAnsi="Times New Roman" w:cs="Times New Roman"/>
          <w:sz w:val="28"/>
          <w:szCs w:val="28"/>
        </w:rPr>
        <w:t>), департамент строительства, архитектуры и ЖКХ администрации Ханты-Мансийского района (приказ от 12.04.2017 № 179-п,</w:t>
      </w:r>
      <w:r w:rsidR="00385042" w:rsidRPr="00F27AF4">
        <w:rPr>
          <w:lang w:eastAsia="ru-RU"/>
        </w:rPr>
        <w:t xml:space="preserve"> </w:t>
      </w:r>
      <w:r w:rsidR="00385042" w:rsidRPr="00F27AF4">
        <w:rPr>
          <w:rFonts w:ascii="Times New Roman" w:hAnsi="Times New Roman" w:cs="Times New Roman"/>
          <w:sz w:val="28"/>
          <w:szCs w:val="28"/>
        </w:rPr>
        <w:t>изменения внесены приказами от 14.05.2018 № 155-п,</w:t>
      </w:r>
      <w:r w:rsidR="00984172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385042" w:rsidRPr="00F27AF4">
        <w:rPr>
          <w:rFonts w:ascii="Times New Roman" w:hAnsi="Times New Roman" w:cs="Times New Roman"/>
          <w:sz w:val="28"/>
          <w:szCs w:val="28"/>
        </w:rPr>
        <w:t>от 27.02.2021</w:t>
      </w:r>
      <w:proofErr w:type="gramEnd"/>
      <w:r w:rsidR="00385042" w:rsidRPr="00F27AF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85042" w:rsidRPr="00F27AF4">
        <w:rPr>
          <w:rFonts w:ascii="Times New Roman" w:hAnsi="Times New Roman" w:cs="Times New Roman"/>
          <w:sz w:val="28"/>
          <w:szCs w:val="28"/>
        </w:rPr>
        <w:t>19-п</w:t>
      </w:r>
      <w:r w:rsidR="00984172" w:rsidRPr="00F27AF4">
        <w:rPr>
          <w:rFonts w:ascii="Times New Roman" w:hAnsi="Times New Roman" w:cs="Times New Roman"/>
          <w:sz w:val="28"/>
          <w:szCs w:val="28"/>
        </w:rPr>
        <w:t>, приказ от 29.12.2021 № 172-п</w:t>
      </w:r>
      <w:r w:rsidR="00385042" w:rsidRPr="00F27AF4">
        <w:rPr>
          <w:rFonts w:ascii="Times New Roman" w:hAnsi="Times New Roman" w:cs="Times New Roman"/>
          <w:sz w:val="28"/>
          <w:szCs w:val="28"/>
        </w:rPr>
        <w:t>)</w:t>
      </w:r>
      <w:r w:rsidR="00984172" w:rsidRPr="00F27AF4">
        <w:rPr>
          <w:rFonts w:ascii="Times New Roman" w:hAnsi="Times New Roman" w:cs="Times New Roman"/>
          <w:sz w:val="28"/>
          <w:szCs w:val="28"/>
        </w:rPr>
        <w:t xml:space="preserve">, </w:t>
      </w:r>
      <w:r w:rsidR="005B3ED0" w:rsidRPr="00F27AF4">
        <w:rPr>
          <w:rFonts w:ascii="Times New Roman" w:hAnsi="Times New Roman" w:cs="Times New Roman"/>
          <w:sz w:val="28"/>
          <w:szCs w:val="28"/>
        </w:rPr>
        <w:t>комитет по финансам администрации</w:t>
      </w:r>
      <w:r w:rsidR="009C1E33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32107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(приказ</w:t>
      </w:r>
      <w:r w:rsidR="007E7980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от 26.05.2017</w:t>
      </w:r>
      <w:r w:rsidR="00984172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№ 06-03-05/78</w:t>
      </w:r>
      <w:r w:rsidR="00187264" w:rsidRPr="00F27AF4">
        <w:rPr>
          <w:rFonts w:ascii="Times New Roman" w:hAnsi="Times New Roman" w:cs="Times New Roman"/>
          <w:sz w:val="28"/>
          <w:szCs w:val="28"/>
        </w:rPr>
        <w:t>, изменения внесены приказами</w:t>
      </w:r>
      <w:r w:rsidR="00402831" w:rsidRPr="00F27A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02831" w:rsidRPr="00F27AF4">
          <w:rPr>
            <w:rFonts w:ascii="Times New Roman" w:hAnsi="Times New Roman" w:cs="Times New Roman"/>
            <w:sz w:val="28"/>
            <w:szCs w:val="28"/>
          </w:rPr>
          <w:t>от 13.09.2019 № 01-09/91</w:t>
        </w:r>
      </w:hyperlink>
      <w:r w:rsidR="00187264" w:rsidRPr="00F27AF4">
        <w:rPr>
          <w:rFonts w:ascii="Times New Roman" w:hAnsi="Times New Roman" w:cs="Times New Roman"/>
          <w:sz w:val="28"/>
          <w:szCs w:val="28"/>
        </w:rPr>
        <w:t>,</w:t>
      </w:r>
      <w:r w:rsidR="00984172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187264" w:rsidRPr="00F27AF4">
        <w:rPr>
          <w:rFonts w:ascii="Times New Roman" w:hAnsi="Times New Roman" w:cs="Times New Roman"/>
          <w:sz w:val="28"/>
          <w:szCs w:val="28"/>
        </w:rPr>
        <w:t>от 30.11.</w:t>
      </w:r>
      <w:r w:rsidR="001928C6" w:rsidRPr="00F27AF4">
        <w:rPr>
          <w:rFonts w:ascii="Times New Roman" w:hAnsi="Times New Roman" w:cs="Times New Roman"/>
          <w:sz w:val="28"/>
          <w:szCs w:val="28"/>
        </w:rPr>
        <w:t>2021</w:t>
      </w:r>
      <w:r w:rsidR="00187264" w:rsidRPr="00F27AF4">
        <w:rPr>
          <w:rFonts w:ascii="Times New Roman" w:hAnsi="Times New Roman" w:cs="Times New Roman"/>
          <w:sz w:val="28"/>
          <w:szCs w:val="28"/>
        </w:rPr>
        <w:t xml:space="preserve"> № 01-08/124</w:t>
      </w:r>
      <w:r w:rsidR="00984172" w:rsidRPr="00F27AF4">
        <w:rPr>
          <w:rFonts w:ascii="Times New Roman" w:hAnsi="Times New Roman" w:cs="Times New Roman"/>
          <w:sz w:val="28"/>
          <w:szCs w:val="28"/>
        </w:rPr>
        <w:t>,</w:t>
      </w:r>
      <w:r w:rsidR="002E2A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4172" w:rsidRPr="00F27AF4">
        <w:rPr>
          <w:rFonts w:ascii="Times New Roman" w:hAnsi="Times New Roman" w:cs="Times New Roman"/>
          <w:sz w:val="28"/>
          <w:szCs w:val="28"/>
        </w:rPr>
        <w:t xml:space="preserve"> от 29.11.2021 № 01-08/93</w:t>
      </w:r>
      <w:r w:rsidR="005B3ED0" w:rsidRPr="00F27AF4">
        <w:rPr>
          <w:rFonts w:ascii="Times New Roman" w:hAnsi="Times New Roman" w:cs="Times New Roman"/>
          <w:sz w:val="28"/>
          <w:szCs w:val="28"/>
        </w:rPr>
        <w:t>),</w:t>
      </w:r>
      <w:r w:rsidR="002901D9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комитет</w:t>
      </w:r>
      <w:r w:rsidR="00984172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по образованию администрации</w:t>
      </w:r>
      <w:r w:rsidR="002E2A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3ED0" w:rsidRPr="00F27AF4">
        <w:rPr>
          <w:rFonts w:ascii="Times New Roman" w:hAnsi="Times New Roman" w:cs="Times New Roman"/>
          <w:sz w:val="28"/>
          <w:szCs w:val="28"/>
        </w:rPr>
        <w:t xml:space="preserve"> Ханты-Мансийского района (приказ</w:t>
      </w:r>
      <w:r w:rsidR="00984172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27AF4">
        <w:rPr>
          <w:rFonts w:ascii="Times New Roman" w:hAnsi="Times New Roman" w:cs="Times New Roman"/>
          <w:sz w:val="28"/>
          <w:szCs w:val="28"/>
        </w:rPr>
        <w:t>от 12.04.2017 № 275-О</w:t>
      </w:r>
      <w:r w:rsidR="00187264" w:rsidRPr="00F27AF4">
        <w:rPr>
          <w:rFonts w:ascii="Times New Roman" w:hAnsi="Times New Roman" w:cs="Times New Roman"/>
          <w:sz w:val="28"/>
          <w:szCs w:val="28"/>
        </w:rPr>
        <w:t xml:space="preserve">, изменения внесены  приказами </w:t>
      </w:r>
      <w:r w:rsidR="007960F0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187264" w:rsidRPr="00F27AF4">
        <w:rPr>
          <w:rFonts w:ascii="Times New Roman" w:hAnsi="Times New Roman" w:cs="Times New Roman"/>
          <w:sz w:val="28"/>
          <w:szCs w:val="28"/>
        </w:rPr>
        <w:t>от 01.08.2019</w:t>
      </w:r>
      <w:r w:rsidR="002E2AA8">
        <w:rPr>
          <w:rFonts w:ascii="Times New Roman" w:hAnsi="Times New Roman" w:cs="Times New Roman"/>
          <w:sz w:val="28"/>
          <w:szCs w:val="28"/>
        </w:rPr>
        <w:t xml:space="preserve"> </w:t>
      </w:r>
      <w:r w:rsidR="00187264" w:rsidRPr="00F27AF4">
        <w:rPr>
          <w:rFonts w:ascii="Times New Roman" w:hAnsi="Times New Roman" w:cs="Times New Roman"/>
          <w:sz w:val="28"/>
          <w:szCs w:val="28"/>
        </w:rPr>
        <w:t>№ 06-Пр-494-О/2019, от 18.03.</w:t>
      </w:r>
      <w:r w:rsidR="00984172" w:rsidRPr="00F27AF4">
        <w:rPr>
          <w:rFonts w:ascii="Times New Roman" w:hAnsi="Times New Roman" w:cs="Times New Roman"/>
          <w:sz w:val="28"/>
          <w:szCs w:val="28"/>
        </w:rPr>
        <w:t>2020</w:t>
      </w:r>
      <w:r w:rsidR="00187264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2E2A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7264" w:rsidRPr="00F27AF4">
        <w:rPr>
          <w:rFonts w:ascii="Times New Roman" w:hAnsi="Times New Roman" w:cs="Times New Roman"/>
          <w:sz w:val="28"/>
          <w:szCs w:val="28"/>
        </w:rPr>
        <w:t>№ 06-Пр-202-О</w:t>
      </w:r>
      <w:r w:rsidR="00511A2D" w:rsidRPr="00F27AF4">
        <w:rPr>
          <w:rFonts w:ascii="Times New Roman" w:hAnsi="Times New Roman" w:cs="Times New Roman"/>
          <w:sz w:val="28"/>
          <w:szCs w:val="28"/>
        </w:rPr>
        <w:t>, от 04.07.2022 № 06-Пр-416-О</w:t>
      </w:r>
      <w:r w:rsidR="00984172" w:rsidRPr="00F27A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74819" w:rsidRPr="00F27AF4" w:rsidRDefault="008540A3" w:rsidP="00C2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F4">
        <w:rPr>
          <w:rFonts w:ascii="Times New Roman" w:hAnsi="Times New Roman" w:cs="Times New Roman"/>
          <w:sz w:val="28"/>
          <w:szCs w:val="28"/>
        </w:rPr>
        <w:tab/>
        <w:t>Контрольно-с</w:t>
      </w:r>
      <w:r w:rsidR="00511A2D" w:rsidRPr="00F27AF4">
        <w:rPr>
          <w:rFonts w:ascii="Times New Roman" w:hAnsi="Times New Roman" w:cs="Times New Roman"/>
          <w:sz w:val="28"/>
          <w:szCs w:val="28"/>
        </w:rPr>
        <w:t>четная палата отмечает</w:t>
      </w:r>
      <w:r w:rsidR="00C024B3" w:rsidRPr="00F27AF4">
        <w:rPr>
          <w:rFonts w:ascii="Times New Roman" w:hAnsi="Times New Roman" w:cs="Times New Roman"/>
          <w:sz w:val="28"/>
          <w:szCs w:val="28"/>
        </w:rPr>
        <w:t>,</w:t>
      </w:r>
      <w:r w:rsidR="00684AC2" w:rsidRPr="00F27AF4">
        <w:rPr>
          <w:rFonts w:ascii="Times New Roman" w:hAnsi="Times New Roman" w:cs="Times New Roman"/>
          <w:sz w:val="28"/>
          <w:szCs w:val="28"/>
        </w:rPr>
        <w:t xml:space="preserve"> что </w:t>
      </w:r>
      <w:r w:rsidR="00511A2D" w:rsidRPr="00F27AF4">
        <w:rPr>
          <w:rFonts w:ascii="Times New Roman" w:hAnsi="Times New Roman" w:cs="Times New Roman"/>
          <w:sz w:val="28"/>
          <w:szCs w:val="28"/>
        </w:rPr>
        <w:t>м</w:t>
      </w:r>
      <w:r w:rsidR="00684AC2" w:rsidRPr="00F27AF4">
        <w:rPr>
          <w:rFonts w:ascii="Times New Roman" w:hAnsi="Times New Roman" w:cs="Times New Roman"/>
          <w:sz w:val="28"/>
          <w:szCs w:val="28"/>
        </w:rPr>
        <w:t>етодик</w:t>
      </w:r>
      <w:r w:rsidR="00511A2D" w:rsidRPr="00F27AF4">
        <w:rPr>
          <w:rFonts w:ascii="Times New Roman" w:hAnsi="Times New Roman" w:cs="Times New Roman"/>
          <w:sz w:val="28"/>
          <w:szCs w:val="28"/>
        </w:rPr>
        <w:t>и</w:t>
      </w:r>
      <w:r w:rsidR="00684AC2" w:rsidRPr="00F27AF4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Ханты-Мансийского</w:t>
      </w:r>
      <w:r w:rsidR="00511A2D" w:rsidRPr="00F27AF4">
        <w:rPr>
          <w:rFonts w:ascii="Times New Roman" w:hAnsi="Times New Roman" w:cs="Times New Roman"/>
          <w:sz w:val="28"/>
          <w:szCs w:val="28"/>
        </w:rPr>
        <w:t xml:space="preserve"> всеми главным администраторами доходов приведены</w:t>
      </w:r>
      <w:r w:rsidR="00684AC2" w:rsidRPr="00F27AF4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постановлени</w:t>
      </w:r>
      <w:r w:rsidR="00C024B3" w:rsidRPr="00F27AF4">
        <w:rPr>
          <w:rFonts w:ascii="Times New Roman" w:hAnsi="Times New Roman" w:cs="Times New Roman"/>
          <w:sz w:val="28"/>
          <w:szCs w:val="28"/>
        </w:rPr>
        <w:t>я</w:t>
      </w:r>
      <w:r w:rsidR="00684AC2" w:rsidRPr="00F27AF4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C024B3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Pr="00F27AF4">
        <w:rPr>
          <w:rFonts w:ascii="Times New Roman" w:hAnsi="Times New Roman" w:cs="Times New Roman"/>
          <w:sz w:val="28"/>
          <w:szCs w:val="28"/>
        </w:rPr>
        <w:t>от 14.09.2021 № 1557</w:t>
      </w:r>
      <w:r w:rsidR="004B3FC2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Pr="00F27AF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B3FC2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Pr="00F27AF4">
        <w:rPr>
          <w:rFonts w:ascii="Times New Roman" w:hAnsi="Times New Roman" w:cs="Times New Roman"/>
          <w:sz w:val="28"/>
          <w:szCs w:val="28"/>
        </w:rPr>
        <w:t xml:space="preserve">в некоторые акты Правительства Российской Федерации </w:t>
      </w:r>
      <w:r w:rsidR="002E2A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7AF4">
        <w:rPr>
          <w:rFonts w:ascii="Times New Roman" w:hAnsi="Times New Roman" w:cs="Times New Roman"/>
          <w:sz w:val="28"/>
          <w:szCs w:val="28"/>
        </w:rPr>
        <w:t>по вопросам администрирования и прогнозирования доходов бюджетов бюджетной системы Российской Федерации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="004B3FC2" w:rsidRPr="00F27AF4">
        <w:rPr>
          <w:rFonts w:ascii="Times New Roman" w:hAnsi="Times New Roman" w:cs="Times New Roman"/>
          <w:sz w:val="28"/>
          <w:szCs w:val="28"/>
        </w:rPr>
        <w:t>.</w:t>
      </w:r>
    </w:p>
    <w:p w:rsidR="00542131" w:rsidRPr="00F27AF4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AF4">
        <w:rPr>
          <w:rFonts w:ascii="Times New Roman" w:hAnsi="Times New Roman" w:cs="Times New Roman"/>
          <w:sz w:val="28"/>
          <w:szCs w:val="28"/>
        </w:rPr>
        <w:t xml:space="preserve">Доходы бюджета Ханты-Мансийского района на </w:t>
      </w:r>
      <w:r w:rsidR="00E53B8A" w:rsidRPr="00F27AF4">
        <w:rPr>
          <w:rFonts w:ascii="Times New Roman" w:hAnsi="Times New Roman" w:cs="Times New Roman"/>
          <w:sz w:val="28"/>
          <w:szCs w:val="28"/>
        </w:rPr>
        <w:t>2023</w:t>
      </w:r>
      <w:r w:rsidRPr="00F27AF4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F27AF4" w:rsidRPr="00F27AF4">
        <w:rPr>
          <w:rFonts w:ascii="Times New Roman" w:hAnsi="Times New Roman" w:cs="Times New Roman"/>
          <w:sz w:val="28"/>
          <w:szCs w:val="28"/>
        </w:rPr>
        <w:t>4 203 396,6</w:t>
      </w:r>
      <w:r w:rsidR="00AA5859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Pr="00F27AF4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742FA7" w:rsidRPr="00F27AF4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27AF4">
        <w:rPr>
          <w:rFonts w:ascii="Times New Roman" w:hAnsi="Times New Roman" w:cs="Times New Roman"/>
          <w:sz w:val="28"/>
          <w:szCs w:val="28"/>
        </w:rPr>
        <w:t xml:space="preserve"> на </w:t>
      </w:r>
      <w:r w:rsidR="00F27AF4" w:rsidRPr="00F27AF4">
        <w:rPr>
          <w:rFonts w:ascii="Times New Roman" w:hAnsi="Times New Roman" w:cs="Times New Roman"/>
          <w:sz w:val="28"/>
          <w:szCs w:val="28"/>
        </w:rPr>
        <w:t>379 943,5</w:t>
      </w:r>
      <w:r w:rsidRPr="00F27AF4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2E2A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742FA7" w:rsidRPr="00F27AF4">
        <w:rPr>
          <w:rFonts w:ascii="Times New Roman" w:hAnsi="Times New Roman" w:cs="Times New Roman"/>
          <w:sz w:val="28"/>
          <w:szCs w:val="28"/>
        </w:rPr>
        <w:t>9,</w:t>
      </w:r>
      <w:r w:rsidR="00F27AF4" w:rsidRPr="00F27AF4">
        <w:rPr>
          <w:rFonts w:ascii="Times New Roman" w:hAnsi="Times New Roman" w:cs="Times New Roman"/>
          <w:sz w:val="28"/>
          <w:szCs w:val="28"/>
        </w:rPr>
        <w:t>9</w:t>
      </w:r>
      <w:r w:rsidR="009F60C1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Pr="00F27AF4">
        <w:rPr>
          <w:rFonts w:ascii="Times New Roman" w:hAnsi="Times New Roman" w:cs="Times New Roman"/>
          <w:sz w:val="28"/>
          <w:szCs w:val="28"/>
        </w:rPr>
        <w:t>%, чем в первон</w:t>
      </w:r>
      <w:r w:rsidR="00C77B36" w:rsidRPr="00F27AF4">
        <w:rPr>
          <w:rFonts w:ascii="Times New Roman" w:hAnsi="Times New Roman" w:cs="Times New Roman"/>
          <w:sz w:val="28"/>
          <w:szCs w:val="28"/>
        </w:rPr>
        <w:t>а</w:t>
      </w:r>
      <w:r w:rsidR="00C06577" w:rsidRPr="00F27AF4">
        <w:rPr>
          <w:rFonts w:ascii="Times New Roman" w:hAnsi="Times New Roman" w:cs="Times New Roman"/>
          <w:sz w:val="28"/>
          <w:szCs w:val="28"/>
        </w:rPr>
        <w:t>чально утвержденном бюджете 20</w:t>
      </w:r>
      <w:r w:rsidR="00742FA7" w:rsidRPr="00F27AF4">
        <w:rPr>
          <w:rFonts w:ascii="Times New Roman" w:hAnsi="Times New Roman" w:cs="Times New Roman"/>
          <w:sz w:val="28"/>
          <w:szCs w:val="28"/>
        </w:rPr>
        <w:t>22</w:t>
      </w:r>
      <w:r w:rsidRPr="00F27AF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42FA7" w:rsidRPr="00F27AF4">
        <w:rPr>
          <w:rFonts w:ascii="Times New Roman" w:hAnsi="Times New Roman" w:cs="Times New Roman"/>
          <w:sz w:val="28"/>
          <w:szCs w:val="28"/>
        </w:rPr>
        <w:t>3 823 453,1</w:t>
      </w:r>
      <w:r w:rsidR="009F60C1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Pr="00F27AF4">
        <w:rPr>
          <w:rFonts w:ascii="Times New Roman" w:hAnsi="Times New Roman" w:cs="Times New Roman"/>
          <w:sz w:val="28"/>
          <w:szCs w:val="28"/>
        </w:rPr>
        <w:t>тыс. рублей), в том числе: налоговые и неналоговые доходы планируются</w:t>
      </w:r>
      <w:r w:rsidR="007B5827" w:rsidRPr="00F27A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7AF4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B2F08" w:rsidRPr="00F27AF4">
        <w:rPr>
          <w:rFonts w:ascii="Times New Roman" w:hAnsi="Times New Roman" w:cs="Times New Roman"/>
          <w:sz w:val="28"/>
          <w:szCs w:val="28"/>
        </w:rPr>
        <w:t>1</w:t>
      </w:r>
      <w:r w:rsidR="00742FA7" w:rsidRPr="00F27AF4">
        <w:rPr>
          <w:rFonts w:ascii="Times New Roman" w:hAnsi="Times New Roman" w:cs="Times New Roman"/>
          <w:sz w:val="28"/>
          <w:szCs w:val="28"/>
        </w:rPr>
        <w:t> 731 180,0</w:t>
      </w:r>
      <w:r w:rsidR="004B2F08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Pr="00F27AF4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742FA7" w:rsidRPr="00F27AF4">
        <w:rPr>
          <w:rFonts w:ascii="Times New Roman" w:hAnsi="Times New Roman" w:cs="Times New Roman"/>
          <w:sz w:val="28"/>
          <w:szCs w:val="28"/>
        </w:rPr>
        <w:t>меньше на 14 235,9</w:t>
      </w:r>
      <w:r w:rsidR="009F60C1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Pr="00F27AF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B5827" w:rsidRPr="00F27A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2FA7" w:rsidRPr="00F27AF4">
        <w:rPr>
          <w:rFonts w:ascii="Times New Roman" w:hAnsi="Times New Roman" w:cs="Times New Roman"/>
          <w:sz w:val="28"/>
          <w:szCs w:val="28"/>
        </w:rPr>
        <w:t>0,8</w:t>
      </w:r>
      <w:proofErr w:type="gramEnd"/>
      <w:r w:rsidR="009F60C1" w:rsidRPr="00F27AF4">
        <w:rPr>
          <w:rFonts w:ascii="Times New Roman" w:hAnsi="Times New Roman" w:cs="Times New Roman"/>
          <w:sz w:val="28"/>
          <w:szCs w:val="28"/>
        </w:rPr>
        <w:t xml:space="preserve"> %</w:t>
      </w:r>
      <w:r w:rsidRPr="00F27AF4">
        <w:rPr>
          <w:rFonts w:ascii="Times New Roman" w:hAnsi="Times New Roman" w:cs="Times New Roman"/>
          <w:sz w:val="28"/>
          <w:szCs w:val="28"/>
        </w:rPr>
        <w:t>, чем</w:t>
      </w:r>
      <w:r w:rsidR="00483C3C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742FA7" w:rsidRPr="00F27AF4">
        <w:rPr>
          <w:rFonts w:ascii="Times New Roman" w:hAnsi="Times New Roman" w:cs="Times New Roman"/>
          <w:sz w:val="28"/>
          <w:szCs w:val="28"/>
        </w:rPr>
        <w:t>в первоначальном бюджете на 2022</w:t>
      </w:r>
      <w:r w:rsidRPr="00F27AF4">
        <w:rPr>
          <w:rFonts w:ascii="Times New Roman" w:hAnsi="Times New Roman" w:cs="Times New Roman"/>
          <w:sz w:val="28"/>
          <w:szCs w:val="28"/>
        </w:rPr>
        <w:t xml:space="preserve"> год (</w:t>
      </w:r>
      <w:r w:rsidR="004B2F08" w:rsidRPr="00F27AF4">
        <w:rPr>
          <w:rFonts w:ascii="Times New Roman" w:hAnsi="Times New Roman" w:cs="Times New Roman"/>
          <w:sz w:val="28"/>
          <w:szCs w:val="28"/>
        </w:rPr>
        <w:t>1 7</w:t>
      </w:r>
      <w:r w:rsidR="00742FA7" w:rsidRPr="00F27AF4">
        <w:rPr>
          <w:rFonts w:ascii="Times New Roman" w:hAnsi="Times New Roman" w:cs="Times New Roman"/>
          <w:sz w:val="28"/>
          <w:szCs w:val="28"/>
        </w:rPr>
        <w:t>4</w:t>
      </w:r>
      <w:r w:rsidR="004B2F08" w:rsidRPr="00F27AF4">
        <w:rPr>
          <w:rFonts w:ascii="Times New Roman" w:hAnsi="Times New Roman" w:cs="Times New Roman"/>
          <w:sz w:val="28"/>
          <w:szCs w:val="28"/>
        </w:rPr>
        <w:t>5</w:t>
      </w:r>
      <w:r w:rsidR="00742FA7" w:rsidRPr="00F27AF4">
        <w:rPr>
          <w:rFonts w:ascii="Times New Roman" w:hAnsi="Times New Roman" w:cs="Times New Roman"/>
          <w:sz w:val="28"/>
          <w:szCs w:val="28"/>
        </w:rPr>
        <w:t> 415,9</w:t>
      </w:r>
      <w:r w:rsidR="004B2F08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42131" w:rsidRPr="00F27AF4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5B3ED0" w:rsidRPr="00F27AF4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4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              Ханты-Мансийского района </w:t>
      </w:r>
      <w:r w:rsidR="002E07F1" w:rsidRPr="00F27AF4">
        <w:rPr>
          <w:rFonts w:ascii="Times New Roman" w:hAnsi="Times New Roman" w:cs="Times New Roman"/>
          <w:sz w:val="28"/>
          <w:szCs w:val="28"/>
        </w:rPr>
        <w:t>без учета безвозмездных поступлений</w:t>
      </w:r>
      <w:r w:rsidR="00C45518" w:rsidRPr="00F27A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07F1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542131" w:rsidRPr="00F27AF4">
        <w:rPr>
          <w:rFonts w:ascii="Times New Roman" w:hAnsi="Times New Roman" w:cs="Times New Roman"/>
          <w:sz w:val="28"/>
          <w:szCs w:val="28"/>
        </w:rPr>
        <w:t xml:space="preserve">за </w:t>
      </w:r>
      <w:r w:rsidR="001A69F6" w:rsidRPr="00F27AF4">
        <w:rPr>
          <w:rFonts w:ascii="Times New Roman" w:hAnsi="Times New Roman" w:cs="Times New Roman"/>
          <w:sz w:val="28"/>
          <w:szCs w:val="28"/>
        </w:rPr>
        <w:t>202</w:t>
      </w:r>
      <w:r w:rsidR="00AA7D62" w:rsidRPr="00F27AF4">
        <w:rPr>
          <w:rFonts w:ascii="Times New Roman" w:hAnsi="Times New Roman" w:cs="Times New Roman"/>
          <w:sz w:val="28"/>
          <w:szCs w:val="28"/>
        </w:rPr>
        <w:t>2</w:t>
      </w:r>
      <w:r w:rsidRPr="00F27AF4">
        <w:rPr>
          <w:rFonts w:ascii="Times New Roman" w:hAnsi="Times New Roman" w:cs="Times New Roman"/>
          <w:sz w:val="28"/>
          <w:szCs w:val="28"/>
        </w:rPr>
        <w:t xml:space="preserve"> год</w:t>
      </w:r>
      <w:r w:rsidR="0028531A" w:rsidRPr="00F27AF4">
        <w:rPr>
          <w:rFonts w:ascii="Times New Roman" w:hAnsi="Times New Roman" w:cs="Times New Roman"/>
          <w:sz w:val="28"/>
          <w:szCs w:val="28"/>
        </w:rPr>
        <w:t xml:space="preserve"> (</w:t>
      </w:r>
      <w:r w:rsidR="004B2F08" w:rsidRPr="00F27AF4">
        <w:rPr>
          <w:rFonts w:ascii="Times New Roman" w:hAnsi="Times New Roman" w:cs="Times New Roman"/>
          <w:sz w:val="28"/>
          <w:szCs w:val="28"/>
        </w:rPr>
        <w:t>1</w:t>
      </w:r>
      <w:r w:rsidR="00AA7D62" w:rsidRPr="00F27AF4">
        <w:rPr>
          <w:rFonts w:ascii="Times New Roman" w:hAnsi="Times New Roman" w:cs="Times New Roman"/>
          <w:sz w:val="28"/>
          <w:szCs w:val="28"/>
        </w:rPr>
        <w:t> </w:t>
      </w:r>
      <w:r w:rsidR="004B2F08" w:rsidRPr="00F27AF4">
        <w:rPr>
          <w:rFonts w:ascii="Times New Roman" w:hAnsi="Times New Roman" w:cs="Times New Roman"/>
          <w:sz w:val="28"/>
          <w:szCs w:val="28"/>
        </w:rPr>
        <w:t>8</w:t>
      </w:r>
      <w:r w:rsidR="00AA7D62" w:rsidRPr="00F27AF4">
        <w:rPr>
          <w:rFonts w:ascii="Times New Roman" w:hAnsi="Times New Roman" w:cs="Times New Roman"/>
          <w:sz w:val="28"/>
          <w:szCs w:val="28"/>
        </w:rPr>
        <w:t>84 424,4</w:t>
      </w:r>
      <w:r w:rsidR="0028531A" w:rsidRPr="00F27AF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27AF4">
        <w:rPr>
          <w:rFonts w:ascii="Times New Roman" w:hAnsi="Times New Roman" w:cs="Times New Roman"/>
          <w:sz w:val="28"/>
          <w:szCs w:val="28"/>
        </w:rPr>
        <w:t xml:space="preserve">, налоговые и неналоговые доходы </w:t>
      </w:r>
      <w:r w:rsidR="00C45518" w:rsidRPr="00F27A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7AF4">
        <w:rPr>
          <w:rFonts w:ascii="Times New Roman" w:hAnsi="Times New Roman" w:cs="Times New Roman"/>
          <w:sz w:val="28"/>
          <w:szCs w:val="28"/>
        </w:rPr>
        <w:t xml:space="preserve">в </w:t>
      </w:r>
      <w:r w:rsidR="00E53B8A" w:rsidRPr="00F27AF4">
        <w:rPr>
          <w:rFonts w:ascii="Times New Roman" w:hAnsi="Times New Roman" w:cs="Times New Roman"/>
          <w:sz w:val="28"/>
          <w:szCs w:val="28"/>
        </w:rPr>
        <w:t>2023</w:t>
      </w:r>
      <w:r w:rsidR="004B2F08" w:rsidRPr="00F27AF4">
        <w:rPr>
          <w:rFonts w:ascii="Times New Roman" w:hAnsi="Times New Roman" w:cs="Times New Roman"/>
          <w:sz w:val="28"/>
          <w:szCs w:val="28"/>
        </w:rPr>
        <w:t xml:space="preserve"> году уменьшаться </w:t>
      </w:r>
      <w:r w:rsidR="00DC473C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="0028531A" w:rsidRPr="00F27AF4">
        <w:rPr>
          <w:rFonts w:ascii="Times New Roman" w:hAnsi="Times New Roman" w:cs="Times New Roman"/>
          <w:sz w:val="28"/>
          <w:szCs w:val="28"/>
        </w:rPr>
        <w:t xml:space="preserve">на </w:t>
      </w:r>
      <w:r w:rsidR="00AA7D62" w:rsidRPr="00F27AF4">
        <w:rPr>
          <w:rFonts w:ascii="Times New Roman" w:hAnsi="Times New Roman" w:cs="Times New Roman"/>
          <w:sz w:val="28"/>
          <w:szCs w:val="28"/>
        </w:rPr>
        <w:t>153 244,4</w:t>
      </w:r>
      <w:r w:rsidR="008D216C" w:rsidRPr="00F27AF4">
        <w:rPr>
          <w:rFonts w:ascii="Times New Roman" w:hAnsi="Times New Roman" w:cs="Times New Roman"/>
          <w:sz w:val="28"/>
          <w:szCs w:val="28"/>
        </w:rPr>
        <w:t xml:space="preserve"> </w:t>
      </w:r>
      <w:r w:rsidRPr="00F27AF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A7D62" w:rsidRPr="00F27AF4">
        <w:rPr>
          <w:rFonts w:ascii="Times New Roman" w:hAnsi="Times New Roman" w:cs="Times New Roman"/>
          <w:sz w:val="28"/>
          <w:szCs w:val="28"/>
        </w:rPr>
        <w:t>8,1</w:t>
      </w:r>
      <w:r w:rsidRPr="00F27AF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53CA5" w:rsidRPr="002E2AA8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A8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8574C3" w:rsidRPr="002E2AA8">
        <w:rPr>
          <w:rFonts w:ascii="Times New Roman" w:hAnsi="Times New Roman" w:cs="Times New Roman"/>
          <w:sz w:val="28"/>
          <w:szCs w:val="28"/>
        </w:rPr>
        <w:t>ий</w:t>
      </w:r>
      <w:r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2E2AA8">
        <w:rPr>
          <w:rFonts w:ascii="Times New Roman" w:hAnsi="Times New Roman" w:cs="Times New Roman"/>
          <w:sz w:val="28"/>
          <w:szCs w:val="28"/>
        </w:rPr>
        <w:t>объем</w:t>
      </w:r>
      <w:r w:rsidRPr="002E2AA8">
        <w:rPr>
          <w:rFonts w:ascii="Times New Roman" w:hAnsi="Times New Roman" w:cs="Times New Roman"/>
          <w:sz w:val="28"/>
          <w:szCs w:val="28"/>
        </w:rPr>
        <w:t xml:space="preserve"> налоговых доходов прогнозируется на </w:t>
      </w:r>
      <w:r w:rsidR="00E53B8A" w:rsidRPr="002E2AA8">
        <w:rPr>
          <w:rFonts w:ascii="Times New Roman" w:hAnsi="Times New Roman" w:cs="Times New Roman"/>
          <w:sz w:val="28"/>
          <w:szCs w:val="28"/>
        </w:rPr>
        <w:t>2023</w:t>
      </w:r>
      <w:r w:rsidRPr="002E2AA8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B435AE" w:rsidRPr="002E2AA8">
        <w:rPr>
          <w:rFonts w:ascii="Times New Roman" w:hAnsi="Times New Roman" w:cs="Times New Roman"/>
          <w:sz w:val="28"/>
          <w:szCs w:val="28"/>
        </w:rPr>
        <w:t>1</w:t>
      </w:r>
      <w:r w:rsidR="00AA7D62" w:rsidRPr="002E2AA8">
        <w:rPr>
          <w:rFonts w:ascii="Times New Roman" w:hAnsi="Times New Roman" w:cs="Times New Roman"/>
          <w:sz w:val="28"/>
          <w:szCs w:val="28"/>
        </w:rPr>
        <w:t> 324 295,5</w:t>
      </w:r>
      <w:r w:rsidR="00D83536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Pr="002E2AA8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AA7D62" w:rsidRPr="002E2AA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E2AA8">
        <w:rPr>
          <w:rFonts w:ascii="Times New Roman" w:hAnsi="Times New Roman" w:cs="Times New Roman"/>
          <w:sz w:val="28"/>
          <w:szCs w:val="28"/>
        </w:rPr>
        <w:t xml:space="preserve">первоначального плана </w:t>
      </w:r>
      <w:r w:rsidR="0047690B" w:rsidRPr="002E2A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7D62" w:rsidRPr="002E2AA8">
        <w:rPr>
          <w:rFonts w:ascii="Times New Roman" w:hAnsi="Times New Roman" w:cs="Times New Roman"/>
          <w:sz w:val="28"/>
          <w:szCs w:val="28"/>
        </w:rPr>
        <w:t>2022</w:t>
      </w:r>
      <w:r w:rsidRPr="002E2A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069F" w:rsidRPr="002E2AA8">
        <w:rPr>
          <w:rFonts w:ascii="Times New Roman" w:hAnsi="Times New Roman" w:cs="Times New Roman"/>
          <w:sz w:val="28"/>
          <w:szCs w:val="28"/>
        </w:rPr>
        <w:t>(</w:t>
      </w:r>
      <w:r w:rsidR="00B435AE" w:rsidRPr="002E2AA8">
        <w:rPr>
          <w:rFonts w:ascii="Times New Roman" w:hAnsi="Times New Roman" w:cs="Times New Roman"/>
          <w:sz w:val="28"/>
          <w:szCs w:val="28"/>
        </w:rPr>
        <w:t>1</w:t>
      </w:r>
      <w:r w:rsidR="00AA7D62" w:rsidRPr="002E2AA8">
        <w:rPr>
          <w:rFonts w:ascii="Times New Roman" w:hAnsi="Times New Roman" w:cs="Times New Roman"/>
          <w:sz w:val="28"/>
          <w:szCs w:val="28"/>
        </w:rPr>
        <w:t> </w:t>
      </w:r>
      <w:r w:rsidR="00D05FC2" w:rsidRPr="002E2AA8">
        <w:rPr>
          <w:rFonts w:ascii="Times New Roman" w:hAnsi="Times New Roman" w:cs="Times New Roman"/>
          <w:sz w:val="28"/>
          <w:szCs w:val="28"/>
        </w:rPr>
        <w:t>3</w:t>
      </w:r>
      <w:r w:rsidR="00AA7D62" w:rsidRPr="002E2AA8">
        <w:rPr>
          <w:rFonts w:ascii="Times New Roman" w:hAnsi="Times New Roman" w:cs="Times New Roman"/>
          <w:sz w:val="28"/>
          <w:szCs w:val="28"/>
        </w:rPr>
        <w:t>05 503,1</w:t>
      </w:r>
      <w:r w:rsidR="0050069F" w:rsidRPr="002E2AA8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2E2AA8">
        <w:rPr>
          <w:rFonts w:ascii="Times New Roman" w:hAnsi="Times New Roman" w:cs="Times New Roman"/>
          <w:sz w:val="28"/>
          <w:szCs w:val="28"/>
        </w:rPr>
        <w:t xml:space="preserve">на </w:t>
      </w:r>
      <w:r w:rsidR="00AA7D62" w:rsidRPr="002E2AA8">
        <w:rPr>
          <w:rFonts w:ascii="Times New Roman" w:hAnsi="Times New Roman" w:cs="Times New Roman"/>
          <w:sz w:val="28"/>
          <w:szCs w:val="28"/>
        </w:rPr>
        <w:t>1,4</w:t>
      </w:r>
      <w:r w:rsidR="00E455BC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Pr="002E2AA8">
        <w:rPr>
          <w:rFonts w:ascii="Times New Roman" w:hAnsi="Times New Roman" w:cs="Times New Roman"/>
          <w:sz w:val="28"/>
          <w:szCs w:val="28"/>
        </w:rPr>
        <w:t xml:space="preserve">% или </w:t>
      </w:r>
      <w:r w:rsidR="00AA7D62" w:rsidRPr="002E2AA8">
        <w:rPr>
          <w:rFonts w:ascii="Times New Roman" w:hAnsi="Times New Roman" w:cs="Times New Roman"/>
          <w:sz w:val="28"/>
          <w:szCs w:val="28"/>
        </w:rPr>
        <w:t>18 792,2</w:t>
      </w:r>
      <w:r w:rsidR="0047690B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Pr="002E2AA8">
        <w:rPr>
          <w:rFonts w:ascii="Times New Roman" w:hAnsi="Times New Roman" w:cs="Times New Roman"/>
          <w:sz w:val="28"/>
          <w:szCs w:val="28"/>
        </w:rPr>
        <w:t>тыс. рублей,</w:t>
      </w:r>
      <w:r w:rsidR="00D83536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="00D7580F" w:rsidRPr="002E2A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536" w:rsidRPr="002E2AA8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2E2AA8">
        <w:rPr>
          <w:rFonts w:ascii="Times New Roman" w:hAnsi="Times New Roman" w:cs="Times New Roman"/>
          <w:sz w:val="28"/>
          <w:szCs w:val="28"/>
        </w:rPr>
        <w:t>2024</w:t>
      </w:r>
      <w:r w:rsidR="00D83536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Pr="002E2AA8">
        <w:rPr>
          <w:rFonts w:ascii="Times New Roman" w:hAnsi="Times New Roman" w:cs="Times New Roman"/>
          <w:sz w:val="28"/>
          <w:szCs w:val="28"/>
        </w:rPr>
        <w:t xml:space="preserve">и </w:t>
      </w:r>
      <w:r w:rsidR="00E53B8A" w:rsidRPr="002E2AA8">
        <w:rPr>
          <w:rFonts w:ascii="Times New Roman" w:hAnsi="Times New Roman" w:cs="Times New Roman"/>
          <w:sz w:val="28"/>
          <w:szCs w:val="28"/>
        </w:rPr>
        <w:t>2025</w:t>
      </w:r>
      <w:r w:rsidR="00D83536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Pr="002E2AA8">
        <w:rPr>
          <w:rFonts w:ascii="Times New Roman" w:hAnsi="Times New Roman" w:cs="Times New Roman"/>
          <w:sz w:val="28"/>
          <w:szCs w:val="28"/>
        </w:rPr>
        <w:t xml:space="preserve">годы соответственно </w:t>
      </w:r>
      <w:r w:rsidR="00D83536" w:rsidRPr="002E2AA8">
        <w:rPr>
          <w:rFonts w:ascii="Times New Roman" w:hAnsi="Times New Roman" w:cs="Times New Roman"/>
          <w:sz w:val="28"/>
          <w:szCs w:val="28"/>
        </w:rPr>
        <w:t>1</w:t>
      </w:r>
      <w:r w:rsidR="00AA7D62" w:rsidRPr="002E2AA8">
        <w:rPr>
          <w:rFonts w:ascii="Times New Roman" w:hAnsi="Times New Roman" w:cs="Times New Roman"/>
          <w:sz w:val="28"/>
          <w:szCs w:val="28"/>
        </w:rPr>
        <w:t> 122 201,2</w:t>
      </w:r>
      <w:r w:rsidR="00D83536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Pr="002E2AA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D7580F" w:rsidRPr="002E2A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2AA8">
        <w:rPr>
          <w:rFonts w:ascii="Times New Roman" w:hAnsi="Times New Roman" w:cs="Times New Roman"/>
          <w:sz w:val="28"/>
          <w:szCs w:val="28"/>
        </w:rPr>
        <w:t xml:space="preserve">и </w:t>
      </w:r>
      <w:r w:rsidR="005E439C" w:rsidRPr="002E2AA8">
        <w:rPr>
          <w:rFonts w:ascii="Times New Roman" w:hAnsi="Times New Roman" w:cs="Times New Roman"/>
          <w:sz w:val="28"/>
          <w:szCs w:val="28"/>
        </w:rPr>
        <w:t>1</w:t>
      </w:r>
      <w:r w:rsidR="00AA7D62" w:rsidRPr="002E2AA8">
        <w:rPr>
          <w:rFonts w:ascii="Times New Roman" w:hAnsi="Times New Roman" w:cs="Times New Roman"/>
          <w:sz w:val="28"/>
          <w:szCs w:val="28"/>
        </w:rPr>
        <w:t> 103 503,6</w:t>
      </w:r>
      <w:r w:rsidR="00D83536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Pr="002E2AA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F055C" w:rsidRPr="008600D2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600D2">
        <w:rPr>
          <w:rFonts w:ascii="Times New Roman" w:hAnsi="Times New Roman" w:cs="Times New Roman"/>
          <w:b/>
          <w:sz w:val="18"/>
        </w:rPr>
        <w:t>Таблица 2</w:t>
      </w:r>
    </w:p>
    <w:p w:rsidR="00844814" w:rsidRPr="00F27AF4" w:rsidRDefault="00613C7A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27AF4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1935"/>
        <w:gridCol w:w="1315"/>
        <w:gridCol w:w="1170"/>
        <w:gridCol w:w="1131"/>
        <w:gridCol w:w="1053"/>
        <w:gridCol w:w="1139"/>
      </w:tblGrid>
      <w:tr w:rsidR="00806A8D" w:rsidRPr="00F27AF4" w:rsidTr="00594F59">
        <w:trPr>
          <w:trHeight w:val="430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F27AF4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Структура налоговых доходов бюджета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F27AF4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Оценка ожидаемого исполнения доходов бюджета в 202</w:t>
            </w:r>
            <w:r w:rsidR="00742FA7"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году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F27AF4" w:rsidRDefault="00E53B8A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2023</w:t>
            </w:r>
            <w:r w:rsidR="00806A8D"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F27AF4" w:rsidRDefault="00E53B8A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2023</w:t>
            </w:r>
            <w:r w:rsidR="00806A8D"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                                            к оценке 202</w:t>
            </w:r>
            <w:r w:rsidR="00742FA7"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  <w:r w:rsidR="00806A8D"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F27AF4" w:rsidRDefault="00E53B8A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2024</w:t>
            </w:r>
            <w:r w:rsidR="00806A8D"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F27AF4" w:rsidRDefault="00E53B8A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2025</w:t>
            </w:r>
            <w:r w:rsidR="00806A8D"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806A8D" w:rsidRPr="00F27AF4" w:rsidTr="00594F59">
        <w:trPr>
          <w:trHeight w:val="466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8D" w:rsidRPr="00F27AF4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8D" w:rsidRPr="00F27AF4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8D" w:rsidRPr="00F27AF4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BD" w:rsidRPr="00F27AF4" w:rsidRDefault="009A79B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сумма</w:t>
            </w:r>
          </w:p>
          <w:p w:rsidR="00806A8D" w:rsidRPr="00F27AF4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(+/-)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8D" w:rsidRPr="00F27AF4" w:rsidRDefault="009A79B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A8D" w:rsidRPr="00F27AF4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A8D" w:rsidRPr="00F27AF4" w:rsidRDefault="00806A8D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27AF4" w:rsidRPr="00F27AF4" w:rsidTr="00F27AF4">
        <w:trPr>
          <w:trHeight w:val="343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Налоговые доходы,                       в том числе: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1 445 937,0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1 324 295,3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-121 641,7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-8,4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1 122 201,2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1 103 503,6</w:t>
            </w:r>
          </w:p>
        </w:tc>
      </w:tr>
      <w:tr w:rsidR="00F27AF4" w:rsidRPr="00F27AF4" w:rsidTr="00594F59">
        <w:trPr>
          <w:trHeight w:val="419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1 395 036,1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1 267 302,8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-127 733,3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1 064 613,7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1 045 387,5</w:t>
            </w:r>
          </w:p>
        </w:tc>
      </w:tr>
      <w:tr w:rsidR="00F27AF4" w:rsidRPr="00F27AF4" w:rsidTr="00594F59">
        <w:trPr>
          <w:trHeight w:val="862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956,5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1 064,7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1 064,7</w:t>
            </w:r>
          </w:p>
        </w:tc>
      </w:tr>
      <w:tr w:rsidR="00F27AF4" w:rsidRPr="00F27AF4" w:rsidTr="00594F59">
        <w:trPr>
          <w:trHeight w:val="846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35 032,8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37 703,1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38 080,2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38 460,9</w:t>
            </w:r>
          </w:p>
        </w:tc>
      </w:tr>
      <w:tr w:rsidR="00F27AF4" w:rsidRPr="00F27AF4" w:rsidTr="00594F59">
        <w:trPr>
          <w:trHeight w:val="688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-82,3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F27AF4" w:rsidRPr="00F27AF4" w:rsidTr="00594F59">
        <w:trPr>
          <w:trHeight w:val="414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576,5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1 800,6</w:t>
            </w:r>
          </w:p>
        </w:tc>
      </w:tr>
      <w:tr w:rsidR="00F27AF4" w:rsidRPr="00F27AF4" w:rsidTr="00594F59">
        <w:trPr>
          <w:trHeight w:val="702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1 835,1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-459,8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1 835,1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1 835,1</w:t>
            </w:r>
          </w:p>
        </w:tc>
      </w:tr>
      <w:tr w:rsidR="00F27AF4" w:rsidRPr="00F27AF4" w:rsidTr="00594F59">
        <w:trPr>
          <w:trHeight w:val="41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  физических лиц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151,2</w:t>
            </w:r>
          </w:p>
        </w:tc>
      </w:tr>
      <w:tr w:rsidR="00F27AF4" w:rsidRPr="00F27AF4" w:rsidTr="00594F59">
        <w:trPr>
          <w:trHeight w:val="279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4 693,5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5 681,6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988,1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5 738,4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5 795,8</w:t>
            </w:r>
          </w:p>
        </w:tc>
      </w:tr>
      <w:tr w:rsidR="00F27AF4" w:rsidRPr="00F27AF4" w:rsidTr="00594F59">
        <w:trPr>
          <w:trHeight w:val="21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6 346,3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8 786,2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2 439,9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8 874,0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8 962,8</w:t>
            </w:r>
          </w:p>
        </w:tc>
      </w:tr>
      <w:tr w:rsidR="00F27AF4" w:rsidRPr="00F27AF4" w:rsidTr="00594F59">
        <w:trPr>
          <w:trHeight w:val="276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</w:t>
            </w:r>
          </w:p>
        </w:tc>
      </w:tr>
      <w:tr w:rsidR="00F27AF4" w:rsidRPr="00F27AF4" w:rsidTr="00594F59">
        <w:trPr>
          <w:trHeight w:val="758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74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F4" w:rsidRPr="00F27AF4" w:rsidRDefault="00F27AF4" w:rsidP="00F2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A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5B3ED0" w:rsidRPr="002E2AA8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A8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D17BEE" w:rsidRPr="002E2A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18F" w:rsidRPr="002E2AA8">
        <w:rPr>
          <w:rFonts w:ascii="Times New Roman" w:hAnsi="Times New Roman" w:cs="Times New Roman"/>
          <w:sz w:val="28"/>
          <w:szCs w:val="28"/>
        </w:rPr>
        <w:t>Ханты-Мансийского района в 2022</w:t>
      </w:r>
      <w:r w:rsidRPr="002E2AA8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</w:t>
      </w:r>
      <w:r w:rsidR="00D17BEE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="007B5827" w:rsidRPr="002E2A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2AA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E53B8A" w:rsidRPr="002E2AA8">
        <w:rPr>
          <w:rFonts w:ascii="Times New Roman" w:hAnsi="Times New Roman" w:cs="Times New Roman"/>
          <w:sz w:val="28"/>
          <w:szCs w:val="28"/>
        </w:rPr>
        <w:t>2023</w:t>
      </w:r>
      <w:r w:rsidRPr="002E2AA8">
        <w:rPr>
          <w:rFonts w:ascii="Times New Roman" w:hAnsi="Times New Roman" w:cs="Times New Roman"/>
          <w:sz w:val="28"/>
          <w:szCs w:val="28"/>
        </w:rPr>
        <w:t xml:space="preserve"> год у</w:t>
      </w:r>
      <w:r w:rsidR="001928C6" w:rsidRPr="002E2AA8">
        <w:rPr>
          <w:rFonts w:ascii="Times New Roman" w:hAnsi="Times New Roman" w:cs="Times New Roman"/>
          <w:sz w:val="28"/>
          <w:szCs w:val="28"/>
        </w:rPr>
        <w:t xml:space="preserve">меньшатся на </w:t>
      </w:r>
      <w:r w:rsidR="00CC5B7A" w:rsidRPr="002E2AA8">
        <w:rPr>
          <w:rFonts w:ascii="Times New Roman" w:hAnsi="Times New Roman" w:cs="Times New Roman"/>
          <w:sz w:val="28"/>
          <w:szCs w:val="28"/>
        </w:rPr>
        <w:t>121 641,7</w:t>
      </w:r>
      <w:r w:rsidR="001928C6" w:rsidRPr="002E2AA8">
        <w:rPr>
          <w:rFonts w:ascii="Times New Roman" w:hAnsi="Times New Roman" w:cs="Times New Roman"/>
          <w:sz w:val="28"/>
          <w:szCs w:val="28"/>
        </w:rPr>
        <w:t xml:space="preserve"> </w:t>
      </w:r>
      <w:r w:rsidRPr="002E2AA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C5B7A" w:rsidRPr="002E2AA8">
        <w:rPr>
          <w:rFonts w:ascii="Times New Roman" w:hAnsi="Times New Roman" w:cs="Times New Roman"/>
          <w:sz w:val="28"/>
          <w:szCs w:val="28"/>
        </w:rPr>
        <w:t>8,4</w:t>
      </w:r>
      <w:r w:rsidRPr="002E2AA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B0509" w:rsidRPr="00D755B7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B7">
        <w:rPr>
          <w:rFonts w:ascii="Times New Roman" w:hAnsi="Times New Roman" w:cs="Times New Roman"/>
          <w:sz w:val="28"/>
          <w:szCs w:val="28"/>
        </w:rPr>
        <w:t>Ан</w:t>
      </w:r>
      <w:r w:rsidR="00C863B0" w:rsidRPr="00D755B7">
        <w:rPr>
          <w:rFonts w:ascii="Times New Roman" w:hAnsi="Times New Roman" w:cs="Times New Roman"/>
          <w:sz w:val="28"/>
          <w:szCs w:val="28"/>
        </w:rPr>
        <w:t>ализ структуры планируемых</w:t>
      </w:r>
      <w:r w:rsidR="009458DD" w:rsidRPr="00D755B7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E53B8A" w:rsidRPr="00D755B7">
        <w:rPr>
          <w:rFonts w:ascii="Times New Roman" w:hAnsi="Times New Roman" w:cs="Times New Roman"/>
          <w:sz w:val="28"/>
          <w:szCs w:val="28"/>
        </w:rPr>
        <w:t>2023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</w:t>
      </w:r>
      <w:r w:rsidR="00197C23" w:rsidRPr="00D755B7">
        <w:rPr>
          <w:rFonts w:ascii="Times New Roman" w:hAnsi="Times New Roman" w:cs="Times New Roman"/>
          <w:sz w:val="28"/>
          <w:szCs w:val="28"/>
        </w:rPr>
        <w:t xml:space="preserve"> ожидаемым исполнением</w:t>
      </w:r>
      <w:r w:rsidR="00D20BFB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CC5B7A" w:rsidRPr="00D755B7">
        <w:rPr>
          <w:rFonts w:ascii="Times New Roman" w:hAnsi="Times New Roman" w:cs="Times New Roman"/>
          <w:sz w:val="28"/>
          <w:szCs w:val="28"/>
        </w:rPr>
        <w:t>2022</w:t>
      </w:r>
      <w:r w:rsidR="00197C23" w:rsidRPr="00D755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55B7">
        <w:rPr>
          <w:rFonts w:ascii="Times New Roman" w:hAnsi="Times New Roman" w:cs="Times New Roman"/>
          <w:sz w:val="28"/>
          <w:szCs w:val="28"/>
        </w:rPr>
        <w:t>, доля налоговых поступлений увеличивается</w:t>
      </w:r>
      <w:r w:rsidR="000B3D80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5B6A09" w:rsidRPr="00D755B7">
        <w:rPr>
          <w:rFonts w:ascii="Times New Roman" w:hAnsi="Times New Roman" w:cs="Times New Roman"/>
          <w:sz w:val="28"/>
          <w:szCs w:val="28"/>
        </w:rPr>
        <w:t>по единому налогу, взимаемому</w:t>
      </w:r>
      <w:r w:rsidR="00C863B0" w:rsidRPr="00D755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6A09" w:rsidRPr="00D755B7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 с 2,</w:t>
      </w:r>
      <w:r w:rsidR="007B0509" w:rsidRPr="00D755B7">
        <w:rPr>
          <w:rFonts w:ascii="Times New Roman" w:hAnsi="Times New Roman" w:cs="Times New Roman"/>
          <w:sz w:val="28"/>
          <w:szCs w:val="28"/>
        </w:rPr>
        <w:t>4 % до 2,8</w:t>
      </w:r>
      <w:r w:rsidR="005B6A09" w:rsidRPr="00D755B7">
        <w:rPr>
          <w:rFonts w:ascii="Times New Roman" w:hAnsi="Times New Roman" w:cs="Times New Roman"/>
          <w:sz w:val="28"/>
          <w:szCs w:val="28"/>
        </w:rPr>
        <w:t xml:space="preserve"> %</w:t>
      </w:r>
      <w:r w:rsidR="004A2EFE" w:rsidRPr="00D755B7">
        <w:rPr>
          <w:rFonts w:ascii="Times New Roman" w:hAnsi="Times New Roman" w:cs="Times New Roman"/>
          <w:sz w:val="28"/>
          <w:szCs w:val="28"/>
        </w:rPr>
        <w:t>;</w:t>
      </w:r>
      <w:r w:rsidR="005B6A09" w:rsidRPr="00D755B7">
        <w:rPr>
          <w:rFonts w:ascii="Times New Roman" w:hAnsi="Times New Roman" w:cs="Times New Roman"/>
          <w:sz w:val="28"/>
          <w:szCs w:val="28"/>
        </w:rPr>
        <w:t xml:space="preserve"> по тра</w:t>
      </w:r>
      <w:r w:rsidR="000738CF" w:rsidRPr="00D755B7">
        <w:rPr>
          <w:rFonts w:ascii="Times New Roman" w:hAnsi="Times New Roman" w:cs="Times New Roman"/>
          <w:sz w:val="28"/>
          <w:szCs w:val="28"/>
        </w:rPr>
        <w:t>нспортному налогу с 0,</w:t>
      </w:r>
      <w:r w:rsidR="007B0509" w:rsidRPr="00D755B7">
        <w:rPr>
          <w:rFonts w:ascii="Times New Roman" w:hAnsi="Times New Roman" w:cs="Times New Roman"/>
          <w:sz w:val="28"/>
          <w:szCs w:val="28"/>
        </w:rPr>
        <w:t>3</w:t>
      </w:r>
      <w:r w:rsidR="000738CF" w:rsidRPr="00D755B7">
        <w:rPr>
          <w:rFonts w:ascii="Times New Roman" w:hAnsi="Times New Roman" w:cs="Times New Roman"/>
          <w:sz w:val="28"/>
          <w:szCs w:val="28"/>
        </w:rPr>
        <w:t xml:space="preserve"> % до 0,4</w:t>
      </w:r>
      <w:r w:rsidR="005B6A09" w:rsidRPr="00D755B7">
        <w:rPr>
          <w:rFonts w:ascii="Times New Roman" w:hAnsi="Times New Roman" w:cs="Times New Roman"/>
          <w:sz w:val="28"/>
          <w:szCs w:val="28"/>
        </w:rPr>
        <w:t xml:space="preserve"> %</w:t>
      </w:r>
      <w:r w:rsidR="001F7C64" w:rsidRPr="00D755B7">
        <w:rPr>
          <w:rFonts w:ascii="Times New Roman" w:hAnsi="Times New Roman" w:cs="Times New Roman"/>
          <w:sz w:val="28"/>
          <w:szCs w:val="28"/>
        </w:rPr>
        <w:t xml:space="preserve">, </w:t>
      </w:r>
      <w:r w:rsidR="007B0509" w:rsidRPr="00D755B7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7C38BA" w:rsidRPr="00D755B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B0509" w:rsidRPr="00D755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0509" w:rsidRPr="00D755B7">
        <w:rPr>
          <w:rFonts w:ascii="Times New Roman" w:hAnsi="Times New Roman" w:cs="Times New Roman"/>
          <w:sz w:val="28"/>
          <w:szCs w:val="28"/>
        </w:rPr>
        <w:t xml:space="preserve"> 0,4 % до 0,7 %.</w:t>
      </w:r>
    </w:p>
    <w:p w:rsidR="00860F54" w:rsidRPr="00D755B7" w:rsidRDefault="00E05ED4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B7">
        <w:rPr>
          <w:rFonts w:ascii="Times New Roman" w:hAnsi="Times New Roman" w:cs="Times New Roman"/>
          <w:sz w:val="28"/>
          <w:szCs w:val="28"/>
        </w:rPr>
        <w:t>О</w:t>
      </w:r>
      <w:r w:rsidR="00F164BB" w:rsidRPr="00D755B7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5B6A09" w:rsidRPr="00D755B7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F164BB" w:rsidRPr="00D755B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D755B7">
        <w:rPr>
          <w:rFonts w:ascii="Times New Roman" w:hAnsi="Times New Roman" w:cs="Times New Roman"/>
          <w:sz w:val="28"/>
          <w:szCs w:val="28"/>
        </w:rPr>
        <w:t xml:space="preserve">по </w:t>
      </w:r>
      <w:r w:rsidR="005B6A09" w:rsidRPr="00D755B7">
        <w:rPr>
          <w:rFonts w:ascii="Times New Roman" w:hAnsi="Times New Roman" w:cs="Times New Roman"/>
          <w:sz w:val="28"/>
          <w:szCs w:val="28"/>
        </w:rPr>
        <w:t>налогу</w:t>
      </w:r>
      <w:r w:rsidR="00C6299C" w:rsidRPr="00D755B7">
        <w:rPr>
          <w:rFonts w:ascii="Times New Roman" w:hAnsi="Times New Roman" w:cs="Times New Roman"/>
          <w:sz w:val="28"/>
          <w:szCs w:val="28"/>
        </w:rPr>
        <w:t xml:space="preserve"> на доходы физических лиц с </w:t>
      </w:r>
      <w:r w:rsidR="005B6A09" w:rsidRPr="00D755B7">
        <w:rPr>
          <w:rFonts w:ascii="Times New Roman" w:hAnsi="Times New Roman" w:cs="Times New Roman"/>
          <w:sz w:val="28"/>
          <w:szCs w:val="28"/>
        </w:rPr>
        <w:t>96,</w:t>
      </w:r>
      <w:r w:rsidR="007B0509" w:rsidRPr="00D755B7">
        <w:rPr>
          <w:rFonts w:ascii="Times New Roman" w:hAnsi="Times New Roman" w:cs="Times New Roman"/>
          <w:sz w:val="28"/>
          <w:szCs w:val="28"/>
        </w:rPr>
        <w:t>5</w:t>
      </w:r>
      <w:r w:rsidR="005B6A09" w:rsidRPr="00D755B7">
        <w:rPr>
          <w:rFonts w:ascii="Times New Roman" w:hAnsi="Times New Roman" w:cs="Times New Roman"/>
          <w:sz w:val="28"/>
          <w:szCs w:val="28"/>
        </w:rPr>
        <w:t xml:space="preserve"> % до 9</w:t>
      </w:r>
      <w:r w:rsidR="007B0509" w:rsidRPr="00D755B7">
        <w:rPr>
          <w:rFonts w:ascii="Times New Roman" w:hAnsi="Times New Roman" w:cs="Times New Roman"/>
          <w:sz w:val="28"/>
          <w:szCs w:val="28"/>
        </w:rPr>
        <w:t>5,7</w:t>
      </w:r>
      <w:r w:rsidR="005B6A09" w:rsidRPr="00D755B7">
        <w:rPr>
          <w:rFonts w:ascii="Times New Roman" w:hAnsi="Times New Roman" w:cs="Times New Roman"/>
          <w:sz w:val="28"/>
          <w:szCs w:val="28"/>
        </w:rPr>
        <w:t xml:space="preserve"> %; по единому налогу на вмененный доход для отдельных видов деятельности  с 0,</w:t>
      </w:r>
      <w:r w:rsidR="007B0509" w:rsidRPr="00D755B7">
        <w:rPr>
          <w:rFonts w:ascii="Times New Roman" w:hAnsi="Times New Roman" w:cs="Times New Roman"/>
          <w:sz w:val="28"/>
          <w:szCs w:val="28"/>
        </w:rPr>
        <w:t>0006</w:t>
      </w:r>
      <w:r w:rsidR="005B6A09" w:rsidRPr="00D755B7">
        <w:rPr>
          <w:rFonts w:ascii="Times New Roman" w:hAnsi="Times New Roman" w:cs="Times New Roman"/>
          <w:sz w:val="28"/>
          <w:szCs w:val="28"/>
        </w:rPr>
        <w:t>% до 0,0 %</w:t>
      </w:r>
      <w:r w:rsidR="00860F54" w:rsidRPr="00D755B7">
        <w:rPr>
          <w:rFonts w:ascii="Times New Roman" w:hAnsi="Times New Roman" w:cs="Times New Roman"/>
          <w:sz w:val="28"/>
          <w:szCs w:val="28"/>
        </w:rPr>
        <w:t>; по налогу, взимаемому</w:t>
      </w:r>
      <w:r w:rsidR="002929EB" w:rsidRPr="00D755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0F54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860F54" w:rsidRPr="00D755B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применением патентной системы налогообложения с 0,2 % </w:t>
      </w:r>
      <w:proofErr w:type="gramStart"/>
      <w:r w:rsidR="00860F54" w:rsidRPr="00D755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0F54" w:rsidRPr="00D755B7">
        <w:rPr>
          <w:rFonts w:ascii="Times New Roman" w:hAnsi="Times New Roman" w:cs="Times New Roman"/>
          <w:sz w:val="28"/>
          <w:szCs w:val="28"/>
        </w:rPr>
        <w:t xml:space="preserve"> 0,1%, по государственной пошлине с 0,01 % до 0,003%.</w:t>
      </w:r>
    </w:p>
    <w:p w:rsidR="005B3ED0" w:rsidRPr="00D755B7" w:rsidRDefault="00E75768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B7">
        <w:rPr>
          <w:rFonts w:ascii="Times New Roman" w:hAnsi="Times New Roman" w:cs="Times New Roman"/>
          <w:sz w:val="28"/>
          <w:szCs w:val="28"/>
        </w:rPr>
        <w:t>Н</w:t>
      </w:r>
      <w:r w:rsidR="005B3ED0" w:rsidRPr="00D755B7">
        <w:rPr>
          <w:rFonts w:ascii="Times New Roman" w:hAnsi="Times New Roman" w:cs="Times New Roman"/>
          <w:sz w:val="28"/>
          <w:szCs w:val="28"/>
        </w:rPr>
        <w:t>а прежнем уровне</w:t>
      </w:r>
      <w:r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1F7C64" w:rsidRPr="00D755B7">
        <w:rPr>
          <w:rFonts w:ascii="Times New Roman" w:hAnsi="Times New Roman" w:cs="Times New Roman"/>
          <w:sz w:val="28"/>
          <w:szCs w:val="28"/>
        </w:rPr>
        <w:t xml:space="preserve">запланирована </w:t>
      </w:r>
      <w:r w:rsidRPr="00D755B7">
        <w:rPr>
          <w:rFonts w:ascii="Times New Roman" w:hAnsi="Times New Roman" w:cs="Times New Roman"/>
          <w:sz w:val="28"/>
          <w:szCs w:val="28"/>
        </w:rPr>
        <w:t>доля акцизов</w:t>
      </w:r>
      <w:r w:rsidR="00FD5EA2" w:rsidRPr="00D755B7">
        <w:rPr>
          <w:rFonts w:ascii="Times New Roman" w:hAnsi="Times New Roman" w:cs="Times New Roman"/>
          <w:sz w:val="28"/>
          <w:szCs w:val="28"/>
        </w:rPr>
        <w:t xml:space="preserve"> (0,1</w:t>
      </w:r>
      <w:r w:rsidR="008517E9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4A2EFE" w:rsidRPr="00D755B7">
        <w:rPr>
          <w:rFonts w:ascii="Times New Roman" w:hAnsi="Times New Roman" w:cs="Times New Roman"/>
          <w:sz w:val="28"/>
          <w:szCs w:val="28"/>
        </w:rPr>
        <w:t>%), доля единого сельскохозяйственного налога (0,1 %)</w:t>
      </w:r>
      <w:r w:rsidR="00F22FF5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4A2EFE" w:rsidRPr="00D755B7">
        <w:rPr>
          <w:rFonts w:ascii="Times New Roman" w:hAnsi="Times New Roman" w:cs="Times New Roman"/>
          <w:sz w:val="28"/>
          <w:szCs w:val="28"/>
        </w:rPr>
        <w:t xml:space="preserve">и доля </w:t>
      </w:r>
      <w:r w:rsidR="00860F54" w:rsidRPr="00D755B7">
        <w:rPr>
          <w:rFonts w:ascii="Times New Roman" w:hAnsi="Times New Roman" w:cs="Times New Roman"/>
          <w:sz w:val="28"/>
          <w:szCs w:val="28"/>
        </w:rPr>
        <w:t>по налогу на имущество физических лиц (0,01 %).</w:t>
      </w:r>
    </w:p>
    <w:p w:rsidR="005B3ED0" w:rsidRPr="00D755B7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B7">
        <w:rPr>
          <w:rFonts w:ascii="Times New Roman" w:hAnsi="Times New Roman" w:cs="Times New Roman"/>
          <w:sz w:val="28"/>
          <w:szCs w:val="28"/>
        </w:rPr>
        <w:t xml:space="preserve">Основной объем поступлений налоговых доходов сформирован                за счет налога на доходы физических лиц, удельный вес которого в составе налоговых доходов составил в </w:t>
      </w:r>
      <w:r w:rsidR="00E53B8A" w:rsidRPr="00D755B7">
        <w:rPr>
          <w:rFonts w:ascii="Times New Roman" w:hAnsi="Times New Roman" w:cs="Times New Roman"/>
          <w:sz w:val="28"/>
          <w:szCs w:val="28"/>
        </w:rPr>
        <w:t>2023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9767B" w:rsidRPr="00D755B7">
        <w:rPr>
          <w:rFonts w:ascii="Times New Roman" w:hAnsi="Times New Roman" w:cs="Times New Roman"/>
          <w:sz w:val="28"/>
          <w:szCs w:val="28"/>
        </w:rPr>
        <w:t>9</w:t>
      </w:r>
      <w:r w:rsidR="00860F54" w:rsidRPr="00D755B7">
        <w:rPr>
          <w:rFonts w:ascii="Times New Roman" w:hAnsi="Times New Roman" w:cs="Times New Roman"/>
          <w:sz w:val="28"/>
          <w:szCs w:val="28"/>
        </w:rPr>
        <w:t>5,7</w:t>
      </w:r>
      <w:r w:rsidRPr="00D755B7">
        <w:rPr>
          <w:rFonts w:ascii="Times New Roman" w:hAnsi="Times New Roman" w:cs="Times New Roman"/>
          <w:sz w:val="28"/>
          <w:szCs w:val="28"/>
        </w:rPr>
        <w:t xml:space="preserve"> %, в </w:t>
      </w:r>
      <w:r w:rsidR="00E53B8A" w:rsidRPr="00D755B7">
        <w:rPr>
          <w:rFonts w:ascii="Times New Roman" w:hAnsi="Times New Roman" w:cs="Times New Roman"/>
          <w:sz w:val="28"/>
          <w:szCs w:val="28"/>
        </w:rPr>
        <w:t>2024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60F54" w:rsidRPr="00D755B7">
        <w:rPr>
          <w:rFonts w:ascii="Times New Roman" w:hAnsi="Times New Roman" w:cs="Times New Roman"/>
          <w:sz w:val="28"/>
          <w:szCs w:val="28"/>
        </w:rPr>
        <w:t>94,9</w:t>
      </w:r>
      <w:r w:rsidRPr="00D755B7">
        <w:rPr>
          <w:rFonts w:ascii="Times New Roman" w:hAnsi="Times New Roman" w:cs="Times New Roman"/>
          <w:sz w:val="28"/>
          <w:szCs w:val="28"/>
        </w:rPr>
        <w:t xml:space="preserve"> %, </w:t>
      </w:r>
      <w:r w:rsidR="00E53B8A" w:rsidRPr="00D755B7">
        <w:rPr>
          <w:rFonts w:ascii="Times New Roman" w:hAnsi="Times New Roman" w:cs="Times New Roman"/>
          <w:sz w:val="28"/>
          <w:szCs w:val="28"/>
        </w:rPr>
        <w:t>2025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81DBD" w:rsidRPr="00D755B7">
        <w:rPr>
          <w:rFonts w:ascii="Times New Roman" w:hAnsi="Times New Roman" w:cs="Times New Roman"/>
          <w:sz w:val="28"/>
          <w:szCs w:val="28"/>
        </w:rPr>
        <w:t>9</w:t>
      </w:r>
      <w:r w:rsidR="00860F54" w:rsidRPr="00D755B7">
        <w:rPr>
          <w:rFonts w:ascii="Times New Roman" w:hAnsi="Times New Roman" w:cs="Times New Roman"/>
          <w:sz w:val="28"/>
          <w:szCs w:val="28"/>
        </w:rPr>
        <w:t>4,7</w:t>
      </w:r>
      <w:r w:rsidRPr="00D755B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F055C" w:rsidRPr="008600D2" w:rsidRDefault="00FF055C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600D2">
        <w:rPr>
          <w:rFonts w:ascii="Times New Roman" w:hAnsi="Times New Roman" w:cs="Times New Roman"/>
          <w:b/>
          <w:sz w:val="1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1"/>
        <w:gridCol w:w="1273"/>
        <w:gridCol w:w="1273"/>
        <w:gridCol w:w="1133"/>
        <w:gridCol w:w="1650"/>
      </w:tblGrid>
      <w:tr w:rsidR="005B3ED0" w:rsidRPr="00D755B7" w:rsidTr="00F22FF5">
        <w:trPr>
          <w:trHeight w:val="203"/>
        </w:trPr>
        <w:tc>
          <w:tcPr>
            <w:tcW w:w="1552" w:type="pct"/>
            <w:vMerge w:val="restart"/>
            <w:shd w:val="clear" w:color="auto" w:fill="auto"/>
            <w:vAlign w:val="center"/>
          </w:tcPr>
          <w:p w:rsidR="005B3ED0" w:rsidRPr="00D755B7" w:rsidRDefault="005B3ED0" w:rsidP="00F53AC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448" w:type="pct"/>
            <w:gridSpan w:val="5"/>
            <w:shd w:val="clear" w:color="auto" w:fill="auto"/>
            <w:vAlign w:val="center"/>
          </w:tcPr>
          <w:p w:rsidR="005B3ED0" w:rsidRPr="00D755B7" w:rsidRDefault="005B3ED0" w:rsidP="00F53AC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806A8D" w:rsidRPr="00D755B7" w:rsidTr="0085618F">
        <w:trPr>
          <w:trHeight w:val="405"/>
        </w:trPr>
        <w:tc>
          <w:tcPr>
            <w:tcW w:w="1552" w:type="pct"/>
            <w:vMerge/>
            <w:shd w:val="clear" w:color="auto" w:fill="auto"/>
            <w:vAlign w:val="center"/>
          </w:tcPr>
          <w:p w:rsidR="00806A8D" w:rsidRPr="00D755B7" w:rsidRDefault="00806A8D" w:rsidP="00F53AC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806A8D" w:rsidRPr="00D755B7" w:rsidRDefault="0085618F" w:rsidP="0085618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806A8D"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665" w:type="pct"/>
            <w:shd w:val="clear" w:color="auto" w:fill="auto"/>
          </w:tcPr>
          <w:p w:rsidR="00806A8D" w:rsidRPr="00D755B7" w:rsidRDefault="00E53B8A" w:rsidP="0085618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806A8D"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65" w:type="pct"/>
            <w:shd w:val="clear" w:color="auto" w:fill="auto"/>
          </w:tcPr>
          <w:p w:rsidR="00806A8D" w:rsidRPr="00D755B7" w:rsidRDefault="00E53B8A" w:rsidP="0085618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806A8D"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92" w:type="pct"/>
            <w:shd w:val="clear" w:color="auto" w:fill="auto"/>
          </w:tcPr>
          <w:p w:rsidR="00806A8D" w:rsidRPr="00D755B7" w:rsidRDefault="00E53B8A" w:rsidP="0085618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806A8D"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62" w:type="pct"/>
            <w:shd w:val="clear" w:color="auto" w:fill="auto"/>
          </w:tcPr>
          <w:p w:rsidR="00806A8D" w:rsidRPr="00D755B7" w:rsidRDefault="00806A8D" w:rsidP="0085618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E53B8A"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от </w:t>
            </w:r>
            <w:r w:rsidR="00E53B8A"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CC5B7A" w:rsidRPr="00D755B7" w:rsidTr="00CC5B7A">
        <w:trPr>
          <w:trHeight w:val="284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доходы,</w:t>
            </w:r>
          </w:p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5B7A" w:rsidRPr="00D755B7" w:rsidTr="00CC5B7A">
        <w:trPr>
          <w:trHeight w:val="271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-1,7</w:t>
            </w:r>
          </w:p>
        </w:tc>
      </w:tr>
      <w:tr w:rsidR="00CC5B7A" w:rsidRPr="00D755B7" w:rsidTr="00CC5B7A">
        <w:trPr>
          <w:trHeight w:val="678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CC5B7A" w:rsidRPr="00D755B7" w:rsidTr="00CC5B7A">
        <w:trPr>
          <w:trHeight w:val="560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CC5B7A" w:rsidRPr="00D755B7" w:rsidTr="00CC5B7A">
        <w:trPr>
          <w:trHeight w:val="413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-0,006</w:t>
            </w:r>
          </w:p>
        </w:tc>
      </w:tr>
      <w:tr w:rsidR="00CC5B7A" w:rsidRPr="00D755B7" w:rsidTr="00CC5B7A">
        <w:trPr>
          <w:trHeight w:val="263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CC5B7A" w:rsidRPr="00D755B7" w:rsidTr="00CC5B7A">
        <w:trPr>
          <w:trHeight w:val="467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CC5B7A" w:rsidRPr="00D755B7" w:rsidTr="00CC5B7A">
        <w:trPr>
          <w:trHeight w:val="319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 физических лиц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</w:tr>
      <w:tr w:rsidR="00CC5B7A" w:rsidRPr="00D755B7" w:rsidTr="00CC5B7A">
        <w:trPr>
          <w:trHeight w:val="283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C5B7A" w:rsidRPr="00D755B7" w:rsidTr="00CC5B7A">
        <w:trPr>
          <w:trHeight w:val="315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CC5B7A" w:rsidRPr="00D755B7" w:rsidTr="00CC5B7A">
        <w:trPr>
          <w:trHeight w:val="268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-0,005</w:t>
            </w:r>
          </w:p>
        </w:tc>
      </w:tr>
      <w:tr w:rsidR="00CC5B7A" w:rsidRPr="00D755B7" w:rsidTr="00CC5B7A">
        <w:trPr>
          <w:trHeight w:val="268"/>
        </w:trPr>
        <w:tc>
          <w:tcPr>
            <w:tcW w:w="1552" w:type="pct"/>
            <w:shd w:val="clear" w:color="auto" w:fill="auto"/>
            <w:vAlign w:val="center"/>
          </w:tcPr>
          <w:p w:rsidR="00CC5B7A" w:rsidRPr="00D755B7" w:rsidRDefault="00CC5B7A" w:rsidP="00F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C5B7A" w:rsidRPr="00D755B7" w:rsidRDefault="00CC5B7A" w:rsidP="00CC5B7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-0,00004</w:t>
            </w:r>
          </w:p>
        </w:tc>
      </w:tr>
    </w:tbl>
    <w:p w:rsidR="008574C3" w:rsidRPr="003150AD" w:rsidRDefault="008574C3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C2651" w:rsidRDefault="00EC2651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F2" w:rsidRPr="00D755B7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B7">
        <w:rPr>
          <w:rFonts w:ascii="Times New Roman" w:hAnsi="Times New Roman" w:cs="Times New Roman"/>
          <w:sz w:val="28"/>
          <w:szCs w:val="28"/>
        </w:rPr>
        <w:t>Общ</w:t>
      </w:r>
      <w:r w:rsidR="008574C3" w:rsidRPr="00D755B7">
        <w:rPr>
          <w:rFonts w:ascii="Times New Roman" w:hAnsi="Times New Roman" w:cs="Times New Roman"/>
          <w:sz w:val="28"/>
          <w:szCs w:val="28"/>
        </w:rPr>
        <w:t>ий объем</w:t>
      </w:r>
      <w:r w:rsidRPr="00D755B7">
        <w:rPr>
          <w:rFonts w:ascii="Times New Roman" w:hAnsi="Times New Roman" w:cs="Times New Roman"/>
          <w:sz w:val="28"/>
          <w:szCs w:val="28"/>
        </w:rPr>
        <w:t xml:space="preserve"> неналоговых доходов прогнозируется                                   на </w:t>
      </w:r>
      <w:r w:rsidR="00E53B8A" w:rsidRPr="00D755B7">
        <w:rPr>
          <w:rFonts w:ascii="Times New Roman" w:hAnsi="Times New Roman" w:cs="Times New Roman"/>
          <w:sz w:val="28"/>
          <w:szCs w:val="28"/>
        </w:rPr>
        <w:t>2023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E09B9" w:rsidRPr="00D755B7">
        <w:rPr>
          <w:rFonts w:ascii="Times New Roman" w:hAnsi="Times New Roman" w:cs="Times New Roman"/>
          <w:sz w:val="28"/>
          <w:szCs w:val="28"/>
        </w:rPr>
        <w:t>406 884,7</w:t>
      </w:r>
      <w:r w:rsidR="00BC043B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>тыс. рублей, что</w:t>
      </w:r>
      <w:r w:rsidR="001726BF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5F7DD8" w:rsidRPr="00D755B7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1726BF" w:rsidRPr="00D755B7">
        <w:rPr>
          <w:rFonts w:ascii="Times New Roman" w:hAnsi="Times New Roman" w:cs="Times New Roman"/>
          <w:sz w:val="28"/>
          <w:szCs w:val="28"/>
        </w:rPr>
        <w:t xml:space="preserve">первоначального плана  </w:t>
      </w:r>
      <w:r w:rsidR="00FE09B9" w:rsidRPr="00D755B7">
        <w:rPr>
          <w:rFonts w:ascii="Times New Roman" w:hAnsi="Times New Roman" w:cs="Times New Roman"/>
          <w:sz w:val="28"/>
          <w:szCs w:val="28"/>
        </w:rPr>
        <w:t>202</w:t>
      </w:r>
      <w:r w:rsidR="005F7DD8" w:rsidRPr="00D755B7">
        <w:rPr>
          <w:rFonts w:ascii="Times New Roman" w:hAnsi="Times New Roman" w:cs="Times New Roman"/>
          <w:sz w:val="28"/>
          <w:szCs w:val="28"/>
        </w:rPr>
        <w:t>2</w:t>
      </w:r>
      <w:r w:rsidR="005B3522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>года</w:t>
      </w:r>
      <w:r w:rsidR="005F7DD8" w:rsidRPr="00D755B7">
        <w:rPr>
          <w:rFonts w:ascii="Times New Roman" w:hAnsi="Times New Roman" w:cs="Times New Roman"/>
          <w:sz w:val="28"/>
          <w:szCs w:val="28"/>
        </w:rPr>
        <w:t xml:space="preserve"> (439 912,8 тыс. рублей)</w:t>
      </w:r>
      <w:r w:rsidRPr="00D755B7">
        <w:rPr>
          <w:rFonts w:ascii="Times New Roman" w:hAnsi="Times New Roman" w:cs="Times New Roman"/>
          <w:sz w:val="28"/>
          <w:szCs w:val="28"/>
        </w:rPr>
        <w:t xml:space="preserve"> на </w:t>
      </w:r>
      <w:r w:rsidR="005F7DD8" w:rsidRPr="00D755B7">
        <w:rPr>
          <w:rFonts w:ascii="Times New Roman" w:hAnsi="Times New Roman" w:cs="Times New Roman"/>
          <w:sz w:val="28"/>
          <w:szCs w:val="28"/>
        </w:rPr>
        <w:t>7,5</w:t>
      </w:r>
      <w:r w:rsidR="005B3522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% или </w:t>
      </w:r>
      <w:r w:rsidR="005F7DD8" w:rsidRPr="00D755B7">
        <w:rPr>
          <w:rFonts w:ascii="Times New Roman" w:hAnsi="Times New Roman" w:cs="Times New Roman"/>
          <w:sz w:val="28"/>
          <w:szCs w:val="28"/>
        </w:rPr>
        <w:t>33 028,1</w:t>
      </w:r>
      <w:r w:rsidR="005B3522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F7DD8" w:rsidRPr="00D75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5B7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D755B7">
        <w:rPr>
          <w:rFonts w:ascii="Times New Roman" w:hAnsi="Times New Roman" w:cs="Times New Roman"/>
          <w:sz w:val="28"/>
          <w:szCs w:val="28"/>
        </w:rPr>
        <w:t>2024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</w:t>
      </w:r>
      <w:r w:rsidR="005F7DD8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– </w:t>
      </w:r>
      <w:r w:rsidR="0086124F" w:rsidRPr="00D755B7">
        <w:rPr>
          <w:rFonts w:ascii="Times New Roman" w:hAnsi="Times New Roman" w:cs="Times New Roman"/>
          <w:sz w:val="28"/>
          <w:szCs w:val="28"/>
        </w:rPr>
        <w:t>4</w:t>
      </w:r>
      <w:r w:rsidR="005F7DD8" w:rsidRPr="00D755B7">
        <w:rPr>
          <w:rFonts w:ascii="Times New Roman" w:hAnsi="Times New Roman" w:cs="Times New Roman"/>
          <w:sz w:val="28"/>
          <w:szCs w:val="28"/>
        </w:rPr>
        <w:t xml:space="preserve">05 751,8 </w:t>
      </w:r>
      <w:r w:rsidRPr="00D755B7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E53B8A" w:rsidRPr="00D755B7">
        <w:rPr>
          <w:rFonts w:ascii="Times New Roman" w:hAnsi="Times New Roman" w:cs="Times New Roman"/>
          <w:sz w:val="28"/>
          <w:szCs w:val="28"/>
        </w:rPr>
        <w:t>2025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7DD8" w:rsidRPr="00D755B7">
        <w:rPr>
          <w:rFonts w:ascii="Times New Roman" w:hAnsi="Times New Roman" w:cs="Times New Roman"/>
          <w:sz w:val="28"/>
          <w:szCs w:val="28"/>
        </w:rPr>
        <w:t>397 754,6</w:t>
      </w:r>
      <w:r w:rsidR="005B3522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B3ED0" w:rsidRPr="00D755B7" w:rsidRDefault="005B3ED0" w:rsidP="00CD129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B7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</w:t>
      </w:r>
      <w:r w:rsidR="00474BF8" w:rsidRPr="00D755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6BF" w:rsidRPr="00D755B7">
        <w:rPr>
          <w:rFonts w:ascii="Times New Roman" w:hAnsi="Times New Roman" w:cs="Times New Roman"/>
          <w:sz w:val="28"/>
          <w:szCs w:val="28"/>
        </w:rPr>
        <w:t xml:space="preserve">Ханты-Мансийского района в </w:t>
      </w:r>
      <w:r w:rsidR="005F7DD8" w:rsidRPr="00D755B7">
        <w:rPr>
          <w:rFonts w:ascii="Times New Roman" w:hAnsi="Times New Roman" w:cs="Times New Roman"/>
          <w:sz w:val="28"/>
          <w:szCs w:val="28"/>
        </w:rPr>
        <w:t>2022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бюджета Ханты-Мансийского района в </w:t>
      </w:r>
      <w:r w:rsidR="00E53B8A" w:rsidRPr="00D755B7">
        <w:rPr>
          <w:rFonts w:ascii="Times New Roman" w:hAnsi="Times New Roman" w:cs="Times New Roman"/>
          <w:sz w:val="28"/>
          <w:szCs w:val="28"/>
        </w:rPr>
        <w:t>2023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году утвердить </w:t>
      </w:r>
      <w:r w:rsidR="00335DE4" w:rsidRPr="00D755B7">
        <w:rPr>
          <w:rFonts w:ascii="Times New Roman" w:hAnsi="Times New Roman" w:cs="Times New Roman"/>
          <w:sz w:val="28"/>
          <w:szCs w:val="28"/>
        </w:rPr>
        <w:t xml:space="preserve">меньше на </w:t>
      </w:r>
      <w:r w:rsidR="005F7DD8" w:rsidRPr="00D755B7">
        <w:rPr>
          <w:rFonts w:ascii="Times New Roman" w:hAnsi="Times New Roman" w:cs="Times New Roman"/>
          <w:sz w:val="28"/>
          <w:szCs w:val="28"/>
        </w:rPr>
        <w:t>31 602,7</w:t>
      </w:r>
      <w:r w:rsidR="0074282F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F7DD8" w:rsidRPr="00D755B7">
        <w:rPr>
          <w:rFonts w:ascii="Times New Roman" w:hAnsi="Times New Roman" w:cs="Times New Roman"/>
          <w:sz w:val="28"/>
          <w:szCs w:val="28"/>
        </w:rPr>
        <w:t xml:space="preserve"> 7,2 </w:t>
      </w:r>
      <w:r w:rsidRPr="00D755B7">
        <w:rPr>
          <w:rFonts w:ascii="Times New Roman" w:hAnsi="Times New Roman" w:cs="Times New Roman"/>
          <w:sz w:val="28"/>
          <w:szCs w:val="28"/>
        </w:rPr>
        <w:t>%.</w:t>
      </w:r>
    </w:p>
    <w:p w:rsidR="0074282F" w:rsidRPr="008600D2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600D2">
        <w:rPr>
          <w:rFonts w:ascii="Times New Roman" w:hAnsi="Times New Roman" w:cs="Times New Roman"/>
          <w:b/>
          <w:sz w:val="18"/>
        </w:rPr>
        <w:t>Таблица 4</w:t>
      </w:r>
    </w:p>
    <w:p w:rsidR="0074282F" w:rsidRPr="00D755B7" w:rsidRDefault="0074282F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D755B7">
        <w:rPr>
          <w:rFonts w:ascii="Times New Roman" w:hAnsi="Times New Roman" w:cs="Times New Roman"/>
          <w:sz w:val="1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8"/>
        <w:gridCol w:w="1585"/>
        <w:gridCol w:w="1005"/>
        <w:gridCol w:w="1248"/>
        <w:gridCol w:w="1248"/>
        <w:gridCol w:w="1005"/>
        <w:gridCol w:w="1003"/>
      </w:tblGrid>
      <w:tr w:rsidR="00BC043B" w:rsidRPr="00D755B7" w:rsidTr="00D01DD4">
        <w:trPr>
          <w:trHeight w:val="540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D755B7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D755B7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ожидаемого исполнения доходов бюджета </w:t>
            </w:r>
            <w:r w:rsidR="00C02693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</w:t>
            </w:r>
            <w:r w:rsidR="00FE09B9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2022</w:t>
            </w: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D755B7" w:rsidRDefault="00E53B8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BC043B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D755B7" w:rsidRDefault="00E53B8A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BC043B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к оценке </w:t>
            </w:r>
            <w:r w:rsidR="00C02693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</w:t>
            </w:r>
            <w:r w:rsidR="00420C9C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FE09B9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BC043B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D755B7" w:rsidRDefault="00E53B8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BC043B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4" w:rsidRPr="00D755B7" w:rsidRDefault="00D01DD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01DD4" w:rsidRPr="00D755B7" w:rsidRDefault="00D01DD4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01DD4" w:rsidRPr="00D755B7" w:rsidRDefault="00E53B8A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BC043B"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BC043B" w:rsidRPr="00D755B7" w:rsidRDefault="00BC043B" w:rsidP="00D01D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43B" w:rsidRPr="00D755B7" w:rsidTr="00D01DD4">
        <w:trPr>
          <w:trHeight w:val="623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D755B7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D755B7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D755B7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D755B7" w:rsidRDefault="00C6299C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сумма </w:t>
            </w:r>
          </w:p>
          <w:p w:rsidR="00BC043B" w:rsidRPr="00D755B7" w:rsidRDefault="00BC043B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(+/-)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3B" w:rsidRPr="00D755B7" w:rsidRDefault="00C6299C" w:rsidP="00C6299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D755B7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3B" w:rsidRPr="00D755B7" w:rsidRDefault="00BC043B" w:rsidP="00C933DA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09B9" w:rsidRPr="00D755B7" w:rsidTr="00D01DD4">
        <w:trPr>
          <w:trHeight w:val="512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B9" w:rsidRPr="00D755B7" w:rsidRDefault="00FE09B9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Неналоговые доходы, </w:t>
            </w:r>
          </w:p>
          <w:p w:rsidR="00FE09B9" w:rsidRPr="00D755B7" w:rsidRDefault="00FE09B9" w:rsidP="00371D0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438 487,4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406 884,7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-31 602,7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5F7DD8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  <w:r w:rsidR="005F7DD8" w:rsidRPr="00D755B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405 751,8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397 754,6</w:t>
            </w:r>
          </w:p>
        </w:tc>
      </w:tr>
      <w:tr w:rsidR="00FE09B9" w:rsidRPr="00D755B7" w:rsidTr="00371D0F">
        <w:trPr>
          <w:trHeight w:val="1154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B9" w:rsidRPr="00D755B7" w:rsidRDefault="00FE09B9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312 434,9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310 113,6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-2 321,3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317 695,5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326 662,6</w:t>
            </w:r>
          </w:p>
        </w:tc>
      </w:tr>
      <w:tr w:rsidR="00FE09B9" w:rsidRPr="00D755B7" w:rsidTr="00335DE4">
        <w:trPr>
          <w:trHeight w:val="51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B9" w:rsidRPr="00D755B7" w:rsidRDefault="00FE09B9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71 240,0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68 382,6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-2 857,4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57 464,4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43 091,5</w:t>
            </w:r>
          </w:p>
        </w:tc>
      </w:tr>
      <w:tr w:rsidR="00FE09B9" w:rsidRPr="00D755B7" w:rsidTr="00335DE4">
        <w:trPr>
          <w:trHeight w:val="738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B9" w:rsidRPr="00D755B7" w:rsidRDefault="00FE09B9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14 685,8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12 872,2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-1 813,6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-12,3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13 182,2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13 182,2</w:t>
            </w:r>
          </w:p>
        </w:tc>
      </w:tr>
      <w:tr w:rsidR="00FE09B9" w:rsidRPr="00D755B7" w:rsidTr="00335DE4">
        <w:trPr>
          <w:trHeight w:val="706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B9" w:rsidRPr="00D755B7" w:rsidRDefault="00FE09B9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11 548,3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1 297,0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-10 251,3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-88,8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3 197,0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597,0</w:t>
            </w:r>
          </w:p>
        </w:tc>
      </w:tr>
      <w:tr w:rsidR="00FE09B9" w:rsidRPr="00D755B7" w:rsidTr="00FE09B9">
        <w:trPr>
          <w:trHeight w:val="4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B9" w:rsidRPr="00D755B7" w:rsidRDefault="00FE09B9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Штрафы, санкции, возмещение ущерба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28 145,8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14 219,3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-13 926,5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-49,5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14 212,7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14 221,3</w:t>
            </w:r>
          </w:p>
        </w:tc>
      </w:tr>
      <w:tr w:rsidR="00FE09B9" w:rsidRPr="00D755B7" w:rsidTr="00335DE4">
        <w:trPr>
          <w:trHeight w:val="263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B9" w:rsidRPr="00D755B7" w:rsidRDefault="00FE09B9" w:rsidP="00C933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Прочие неналоговые доходы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-432,6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B9" w:rsidRPr="00D755B7" w:rsidRDefault="00FE09B9" w:rsidP="00FE09B9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55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</w:tbl>
    <w:p w:rsidR="005B3ED0" w:rsidRPr="00D755B7" w:rsidRDefault="005B3ED0" w:rsidP="00C933D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B3ED0" w:rsidRPr="00D755B7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B7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                  Ханты-Мансийского района </w:t>
      </w:r>
      <w:r w:rsidR="009E3176" w:rsidRPr="00D755B7">
        <w:rPr>
          <w:rFonts w:ascii="Times New Roman" w:hAnsi="Times New Roman" w:cs="Times New Roman"/>
          <w:sz w:val="28"/>
          <w:szCs w:val="28"/>
        </w:rPr>
        <w:t>у</w:t>
      </w:r>
      <w:r w:rsidR="0004052A" w:rsidRPr="00D755B7">
        <w:rPr>
          <w:rFonts w:ascii="Times New Roman" w:hAnsi="Times New Roman" w:cs="Times New Roman"/>
          <w:sz w:val="28"/>
          <w:szCs w:val="28"/>
        </w:rPr>
        <w:t>величилась</w:t>
      </w:r>
      <w:r w:rsidR="009E3176" w:rsidRPr="00D755B7">
        <w:rPr>
          <w:rFonts w:ascii="Times New Roman" w:hAnsi="Times New Roman" w:cs="Times New Roman"/>
          <w:sz w:val="28"/>
          <w:szCs w:val="28"/>
        </w:rPr>
        <w:t xml:space="preserve"> с </w:t>
      </w:r>
      <w:r w:rsidR="00F33371" w:rsidRPr="00D755B7">
        <w:rPr>
          <w:rFonts w:ascii="Times New Roman" w:hAnsi="Times New Roman" w:cs="Times New Roman"/>
          <w:sz w:val="28"/>
          <w:szCs w:val="28"/>
        </w:rPr>
        <w:t>11,5</w:t>
      </w:r>
      <w:r w:rsidR="009E3176" w:rsidRPr="00D755B7">
        <w:rPr>
          <w:rFonts w:ascii="Times New Roman" w:hAnsi="Times New Roman" w:cs="Times New Roman"/>
          <w:sz w:val="28"/>
          <w:szCs w:val="28"/>
        </w:rPr>
        <w:t xml:space="preserve"> % в первоначальном бюджете </w:t>
      </w:r>
      <w:r w:rsidR="001928C6" w:rsidRPr="00D755B7">
        <w:rPr>
          <w:rFonts w:ascii="Times New Roman" w:hAnsi="Times New Roman" w:cs="Times New Roman"/>
          <w:sz w:val="28"/>
          <w:szCs w:val="28"/>
        </w:rPr>
        <w:t>202</w:t>
      </w:r>
      <w:r w:rsidR="00F33371" w:rsidRPr="00D755B7">
        <w:rPr>
          <w:rFonts w:ascii="Times New Roman" w:hAnsi="Times New Roman" w:cs="Times New Roman"/>
          <w:sz w:val="28"/>
          <w:szCs w:val="28"/>
        </w:rPr>
        <w:t>2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F33371" w:rsidRPr="00D755B7">
        <w:rPr>
          <w:rFonts w:ascii="Times New Roman" w:hAnsi="Times New Roman" w:cs="Times New Roman"/>
          <w:sz w:val="28"/>
          <w:szCs w:val="28"/>
        </w:rPr>
        <w:t>9,7</w:t>
      </w:r>
      <w:r w:rsidRPr="00D755B7">
        <w:rPr>
          <w:rFonts w:ascii="Times New Roman" w:hAnsi="Times New Roman" w:cs="Times New Roman"/>
          <w:sz w:val="28"/>
          <w:szCs w:val="28"/>
        </w:rPr>
        <w:t xml:space="preserve"> % в </w:t>
      </w:r>
      <w:r w:rsidR="00E53B8A" w:rsidRPr="00D755B7">
        <w:rPr>
          <w:rFonts w:ascii="Times New Roman" w:hAnsi="Times New Roman" w:cs="Times New Roman"/>
          <w:sz w:val="28"/>
          <w:szCs w:val="28"/>
        </w:rPr>
        <w:t>2023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EC59D1" w:rsidRPr="00D755B7">
        <w:rPr>
          <w:rFonts w:ascii="Times New Roman" w:hAnsi="Times New Roman" w:cs="Times New Roman"/>
          <w:sz w:val="28"/>
          <w:szCs w:val="28"/>
        </w:rPr>
        <w:t xml:space="preserve">в </w:t>
      </w:r>
      <w:r w:rsidR="00E53B8A" w:rsidRPr="00D755B7">
        <w:rPr>
          <w:rFonts w:ascii="Times New Roman" w:hAnsi="Times New Roman" w:cs="Times New Roman"/>
          <w:sz w:val="28"/>
          <w:szCs w:val="28"/>
        </w:rPr>
        <w:t>2024</w:t>
      </w:r>
      <w:r w:rsidR="00EC59D1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>и</w:t>
      </w:r>
      <w:r w:rsidR="00EC59D1" w:rsidRPr="00D755B7">
        <w:rPr>
          <w:rFonts w:ascii="Times New Roman" w:hAnsi="Times New Roman" w:cs="Times New Roman"/>
          <w:sz w:val="28"/>
          <w:szCs w:val="28"/>
        </w:rPr>
        <w:t xml:space="preserve"> в</w:t>
      </w:r>
      <w:r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D755B7">
        <w:rPr>
          <w:rFonts w:ascii="Times New Roman" w:hAnsi="Times New Roman" w:cs="Times New Roman"/>
          <w:sz w:val="28"/>
          <w:szCs w:val="28"/>
        </w:rPr>
        <w:t>2025</w:t>
      </w:r>
      <w:r w:rsidR="00EC59D1" w:rsidRPr="00D755B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4C3" w:rsidRPr="00D755B7">
        <w:rPr>
          <w:rFonts w:ascii="Times New Roman" w:hAnsi="Times New Roman" w:cs="Times New Roman"/>
          <w:sz w:val="28"/>
          <w:szCs w:val="28"/>
        </w:rPr>
        <w:t>ах</w:t>
      </w:r>
      <w:r w:rsidR="00EC59D1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D755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3176" w:rsidRPr="00D755B7">
        <w:rPr>
          <w:rFonts w:ascii="Times New Roman" w:hAnsi="Times New Roman" w:cs="Times New Roman"/>
          <w:sz w:val="28"/>
          <w:szCs w:val="28"/>
        </w:rPr>
        <w:t>1</w:t>
      </w:r>
      <w:r w:rsidR="00F33371" w:rsidRPr="00D755B7">
        <w:rPr>
          <w:rFonts w:ascii="Times New Roman" w:hAnsi="Times New Roman" w:cs="Times New Roman"/>
          <w:sz w:val="28"/>
          <w:szCs w:val="28"/>
        </w:rPr>
        <w:t>0,0</w:t>
      </w:r>
      <w:r w:rsidR="009E3176" w:rsidRPr="00D755B7">
        <w:rPr>
          <w:rFonts w:ascii="Times New Roman" w:hAnsi="Times New Roman" w:cs="Times New Roman"/>
          <w:sz w:val="28"/>
          <w:szCs w:val="28"/>
        </w:rPr>
        <w:t xml:space="preserve"> % и </w:t>
      </w:r>
      <w:r w:rsidR="0004052A" w:rsidRPr="00D755B7">
        <w:rPr>
          <w:rFonts w:ascii="Times New Roman" w:hAnsi="Times New Roman" w:cs="Times New Roman"/>
          <w:sz w:val="28"/>
          <w:szCs w:val="28"/>
        </w:rPr>
        <w:t>1</w:t>
      </w:r>
      <w:r w:rsidR="00F33371" w:rsidRPr="00D755B7">
        <w:rPr>
          <w:rFonts w:ascii="Times New Roman" w:hAnsi="Times New Roman" w:cs="Times New Roman"/>
          <w:sz w:val="28"/>
          <w:szCs w:val="28"/>
        </w:rPr>
        <w:t>0,4</w:t>
      </w:r>
      <w:r w:rsidR="009E3176" w:rsidRPr="00D755B7">
        <w:rPr>
          <w:rFonts w:ascii="Times New Roman" w:hAnsi="Times New Roman" w:cs="Times New Roman"/>
          <w:sz w:val="28"/>
          <w:szCs w:val="28"/>
        </w:rPr>
        <w:t xml:space="preserve"> % </w:t>
      </w:r>
      <w:r w:rsidRPr="00D755B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5B3ED0" w:rsidRPr="00D755B7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5B7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E53B8A" w:rsidRPr="00D755B7">
        <w:rPr>
          <w:rFonts w:ascii="Times New Roman" w:hAnsi="Times New Roman" w:cs="Times New Roman"/>
          <w:sz w:val="28"/>
          <w:szCs w:val="28"/>
        </w:rPr>
        <w:t>2023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743090" w:rsidRPr="00D755B7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6D597C" w:rsidRPr="00D755B7">
        <w:rPr>
          <w:rFonts w:ascii="Times New Roman" w:hAnsi="Times New Roman" w:cs="Times New Roman"/>
          <w:sz w:val="28"/>
          <w:szCs w:val="28"/>
        </w:rPr>
        <w:t>7</w:t>
      </w:r>
      <w:r w:rsidR="00F33371" w:rsidRPr="00D755B7">
        <w:rPr>
          <w:rFonts w:ascii="Times New Roman" w:hAnsi="Times New Roman" w:cs="Times New Roman"/>
          <w:sz w:val="28"/>
          <w:szCs w:val="28"/>
        </w:rPr>
        <w:t>6,2</w:t>
      </w:r>
      <w:r w:rsidR="00B4218D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>%</w:t>
      </w:r>
      <w:r w:rsidR="00743090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 составляют доходы от использования имущества, находящегося в государственной и муниципальной собственности,</w:t>
      </w:r>
      <w:r w:rsidR="00400DF2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6D597C" w:rsidRPr="00D755B7">
        <w:rPr>
          <w:rFonts w:ascii="Times New Roman" w:hAnsi="Times New Roman" w:cs="Times New Roman"/>
          <w:sz w:val="28"/>
          <w:szCs w:val="28"/>
        </w:rPr>
        <w:t xml:space="preserve">платежи при пользовании природными ресурсами прогнозируются – </w:t>
      </w:r>
      <w:r w:rsidR="00F33371" w:rsidRPr="00D755B7">
        <w:rPr>
          <w:rFonts w:ascii="Times New Roman" w:hAnsi="Times New Roman" w:cs="Times New Roman"/>
          <w:sz w:val="28"/>
          <w:szCs w:val="28"/>
        </w:rPr>
        <w:t>16,8</w:t>
      </w:r>
      <w:r w:rsidR="0004052A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6D597C" w:rsidRPr="00D755B7">
        <w:rPr>
          <w:rFonts w:ascii="Times New Roman" w:hAnsi="Times New Roman" w:cs="Times New Roman"/>
          <w:sz w:val="28"/>
          <w:szCs w:val="28"/>
        </w:rPr>
        <w:t xml:space="preserve">%, </w:t>
      </w:r>
      <w:r w:rsidR="00400DF2" w:rsidRPr="00D755B7">
        <w:rPr>
          <w:rFonts w:ascii="Times New Roman" w:hAnsi="Times New Roman" w:cs="Times New Roman"/>
          <w:sz w:val="28"/>
          <w:szCs w:val="28"/>
        </w:rPr>
        <w:t>ш</w:t>
      </w:r>
      <w:r w:rsidR="004C6691" w:rsidRPr="00D755B7">
        <w:rPr>
          <w:rFonts w:ascii="Times New Roman" w:hAnsi="Times New Roman" w:cs="Times New Roman"/>
          <w:sz w:val="28"/>
          <w:szCs w:val="28"/>
        </w:rPr>
        <w:t xml:space="preserve">трафы, санкции, возмещение ущерба </w:t>
      </w:r>
      <w:r w:rsidR="008574C3" w:rsidRPr="00D755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6691" w:rsidRPr="00D755B7">
        <w:rPr>
          <w:rFonts w:ascii="Times New Roman" w:hAnsi="Times New Roman" w:cs="Times New Roman"/>
          <w:sz w:val="28"/>
          <w:szCs w:val="28"/>
        </w:rPr>
        <w:t xml:space="preserve">– </w:t>
      </w:r>
      <w:r w:rsidR="00F33371" w:rsidRPr="00D755B7">
        <w:rPr>
          <w:rFonts w:ascii="Times New Roman" w:hAnsi="Times New Roman" w:cs="Times New Roman"/>
          <w:sz w:val="28"/>
          <w:szCs w:val="28"/>
        </w:rPr>
        <w:t>3,5</w:t>
      </w:r>
      <w:r w:rsidR="00192F52" w:rsidRPr="00D755B7">
        <w:rPr>
          <w:rFonts w:ascii="Times New Roman" w:hAnsi="Times New Roman" w:cs="Times New Roman"/>
          <w:sz w:val="28"/>
          <w:szCs w:val="28"/>
        </w:rPr>
        <w:t xml:space="preserve"> %</w:t>
      </w:r>
      <w:r w:rsidR="004C6691" w:rsidRPr="00D755B7">
        <w:rPr>
          <w:rFonts w:ascii="Times New Roman" w:hAnsi="Times New Roman" w:cs="Times New Roman"/>
          <w:sz w:val="28"/>
          <w:szCs w:val="28"/>
        </w:rPr>
        <w:t>,</w:t>
      </w:r>
      <w:r w:rsidR="00B92F98" w:rsidRPr="00D755B7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компенсации затрат государства в размере </w:t>
      </w:r>
      <w:r w:rsidR="00F33371" w:rsidRPr="00D755B7">
        <w:rPr>
          <w:rFonts w:ascii="Times New Roman" w:hAnsi="Times New Roman" w:cs="Times New Roman"/>
          <w:sz w:val="28"/>
          <w:szCs w:val="28"/>
        </w:rPr>
        <w:t>3,2</w:t>
      </w:r>
      <w:r w:rsidR="00B92F98" w:rsidRPr="00D755B7">
        <w:rPr>
          <w:rFonts w:ascii="Times New Roman" w:hAnsi="Times New Roman" w:cs="Times New Roman"/>
          <w:sz w:val="28"/>
          <w:szCs w:val="28"/>
        </w:rPr>
        <w:t xml:space="preserve"> %,</w:t>
      </w:r>
      <w:r w:rsidR="006D597C" w:rsidRPr="00D755B7">
        <w:rPr>
          <w:rFonts w:ascii="Times New Roman" w:hAnsi="Times New Roman" w:cs="Times New Roman"/>
          <w:sz w:val="28"/>
          <w:szCs w:val="28"/>
        </w:rPr>
        <w:t xml:space="preserve"> д</w:t>
      </w:r>
      <w:r w:rsidRPr="00D755B7">
        <w:rPr>
          <w:rFonts w:ascii="Times New Roman" w:hAnsi="Times New Roman" w:cs="Times New Roman"/>
          <w:sz w:val="28"/>
          <w:szCs w:val="28"/>
        </w:rPr>
        <w:t>оходы от продажи материальных</w:t>
      </w:r>
      <w:r w:rsidR="008574C3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и нематериальных активов </w:t>
      </w:r>
      <w:r w:rsidR="008574C3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– </w:t>
      </w:r>
      <w:r w:rsidR="004C6691" w:rsidRPr="00D755B7">
        <w:rPr>
          <w:rFonts w:ascii="Times New Roman" w:hAnsi="Times New Roman" w:cs="Times New Roman"/>
          <w:sz w:val="28"/>
          <w:szCs w:val="28"/>
        </w:rPr>
        <w:t>0,</w:t>
      </w:r>
      <w:r w:rsidR="00F33371" w:rsidRPr="00D755B7">
        <w:rPr>
          <w:rFonts w:ascii="Times New Roman" w:hAnsi="Times New Roman" w:cs="Times New Roman"/>
          <w:sz w:val="28"/>
          <w:szCs w:val="28"/>
        </w:rPr>
        <w:t>3</w:t>
      </w:r>
      <w:r w:rsidR="004C6691" w:rsidRPr="00D755B7">
        <w:rPr>
          <w:rFonts w:ascii="Times New Roman" w:hAnsi="Times New Roman" w:cs="Times New Roman"/>
          <w:sz w:val="28"/>
          <w:szCs w:val="28"/>
        </w:rPr>
        <w:t xml:space="preserve"> %</w:t>
      </w:r>
      <w:r w:rsidRPr="00D755B7">
        <w:rPr>
          <w:rFonts w:ascii="Times New Roman" w:hAnsi="Times New Roman" w:cs="Times New Roman"/>
          <w:sz w:val="28"/>
          <w:szCs w:val="28"/>
        </w:rPr>
        <w:t>. На плановый п</w:t>
      </w:r>
      <w:r w:rsidR="00743090" w:rsidRPr="00D755B7">
        <w:rPr>
          <w:rFonts w:ascii="Times New Roman" w:hAnsi="Times New Roman" w:cs="Times New Roman"/>
          <w:sz w:val="28"/>
          <w:szCs w:val="28"/>
        </w:rPr>
        <w:t>ериод</w:t>
      </w:r>
      <w:r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D755B7">
        <w:rPr>
          <w:rFonts w:ascii="Times New Roman" w:hAnsi="Times New Roman" w:cs="Times New Roman"/>
          <w:sz w:val="28"/>
          <w:szCs w:val="28"/>
        </w:rPr>
        <w:t>2024</w:t>
      </w:r>
      <w:r w:rsidRPr="00D755B7">
        <w:rPr>
          <w:rFonts w:ascii="Times New Roman" w:hAnsi="Times New Roman" w:cs="Times New Roman"/>
          <w:sz w:val="28"/>
          <w:szCs w:val="28"/>
        </w:rPr>
        <w:t>-</w:t>
      </w:r>
      <w:r w:rsidR="00E53B8A" w:rsidRPr="00D755B7">
        <w:rPr>
          <w:rFonts w:ascii="Times New Roman" w:hAnsi="Times New Roman" w:cs="Times New Roman"/>
          <w:sz w:val="28"/>
          <w:szCs w:val="28"/>
        </w:rPr>
        <w:t>2025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End"/>
      <w:r w:rsidRPr="00D755B7">
        <w:rPr>
          <w:rFonts w:ascii="Times New Roman" w:hAnsi="Times New Roman" w:cs="Times New Roman"/>
          <w:sz w:val="28"/>
          <w:szCs w:val="28"/>
        </w:rPr>
        <w:t xml:space="preserve"> по данным доходам аналогичная ситуация. </w:t>
      </w:r>
    </w:p>
    <w:p w:rsidR="005B3ED0" w:rsidRPr="00D755B7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B7">
        <w:rPr>
          <w:rFonts w:ascii="Times New Roman" w:hAnsi="Times New Roman" w:cs="Times New Roman"/>
          <w:sz w:val="28"/>
          <w:szCs w:val="28"/>
        </w:rPr>
        <w:t>Анализ расчета прогнозных поступлений неналоговых доходов показал.</w:t>
      </w:r>
    </w:p>
    <w:p w:rsidR="005B3ED0" w:rsidRPr="00D755B7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B7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                                   в государственной и муниципальной собственности, на </w:t>
      </w:r>
      <w:r w:rsidR="00E53B8A" w:rsidRPr="00D755B7">
        <w:rPr>
          <w:rFonts w:ascii="Times New Roman" w:hAnsi="Times New Roman" w:cs="Times New Roman"/>
          <w:sz w:val="28"/>
          <w:szCs w:val="28"/>
        </w:rPr>
        <w:t>2023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F33371" w:rsidRPr="00D755B7">
        <w:rPr>
          <w:rFonts w:ascii="Times New Roman" w:hAnsi="Times New Roman" w:cs="Times New Roman"/>
          <w:sz w:val="28"/>
          <w:szCs w:val="28"/>
        </w:rPr>
        <w:t>310 113,6</w:t>
      </w:r>
      <w:r w:rsidR="001C4469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50758" w:rsidRPr="00D755B7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D755B7">
        <w:rPr>
          <w:rFonts w:ascii="Times New Roman" w:hAnsi="Times New Roman" w:cs="Times New Roman"/>
          <w:sz w:val="28"/>
          <w:szCs w:val="28"/>
        </w:rPr>
        <w:t xml:space="preserve">                            на </w:t>
      </w:r>
      <w:r w:rsidR="00530034" w:rsidRPr="00D755B7">
        <w:rPr>
          <w:rFonts w:ascii="Times New Roman" w:hAnsi="Times New Roman" w:cs="Times New Roman"/>
          <w:sz w:val="28"/>
          <w:szCs w:val="28"/>
        </w:rPr>
        <w:t>2</w:t>
      </w:r>
      <w:r w:rsidR="00C50758" w:rsidRPr="00D755B7">
        <w:rPr>
          <w:rFonts w:ascii="Times New Roman" w:hAnsi="Times New Roman" w:cs="Times New Roman"/>
          <w:sz w:val="28"/>
          <w:szCs w:val="28"/>
        </w:rPr>
        <w:t> 321,3</w:t>
      </w:r>
      <w:r w:rsidR="008574C3" w:rsidRPr="00D755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50758" w:rsidRPr="00D755B7">
        <w:rPr>
          <w:rFonts w:ascii="Times New Roman" w:hAnsi="Times New Roman" w:cs="Times New Roman"/>
          <w:sz w:val="28"/>
          <w:szCs w:val="28"/>
        </w:rPr>
        <w:t>0,7</w:t>
      </w:r>
      <w:r w:rsidR="001C4469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8574C3" w:rsidRPr="00D755B7">
        <w:rPr>
          <w:rFonts w:ascii="Times New Roman" w:hAnsi="Times New Roman" w:cs="Times New Roman"/>
          <w:sz w:val="28"/>
          <w:szCs w:val="28"/>
        </w:rPr>
        <w:t>%</w:t>
      </w:r>
      <w:r w:rsidRPr="00D755B7">
        <w:rPr>
          <w:rFonts w:ascii="Times New Roman" w:hAnsi="Times New Roman" w:cs="Times New Roman"/>
          <w:sz w:val="28"/>
          <w:szCs w:val="28"/>
        </w:rPr>
        <w:t>, чем по результатам о</w:t>
      </w:r>
      <w:r w:rsidR="000552C3" w:rsidRPr="00D755B7">
        <w:rPr>
          <w:rFonts w:ascii="Times New Roman" w:hAnsi="Times New Roman" w:cs="Times New Roman"/>
          <w:sz w:val="28"/>
          <w:szCs w:val="28"/>
        </w:rPr>
        <w:t xml:space="preserve">жидаемого исполнения бюджета </w:t>
      </w:r>
      <w:r w:rsidR="00530034" w:rsidRPr="00D755B7">
        <w:rPr>
          <w:rFonts w:ascii="Times New Roman" w:hAnsi="Times New Roman" w:cs="Times New Roman"/>
          <w:sz w:val="28"/>
          <w:szCs w:val="28"/>
        </w:rPr>
        <w:t>2022</w:t>
      </w:r>
      <w:r w:rsidRPr="00D755B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552C3" w:rsidRPr="00D755B7">
        <w:rPr>
          <w:rFonts w:ascii="Times New Roman" w:hAnsi="Times New Roman" w:cs="Times New Roman"/>
          <w:sz w:val="28"/>
          <w:szCs w:val="28"/>
        </w:rPr>
        <w:t>3</w:t>
      </w:r>
      <w:r w:rsidR="00192F52" w:rsidRPr="00D755B7">
        <w:rPr>
          <w:rFonts w:ascii="Times New Roman" w:hAnsi="Times New Roman" w:cs="Times New Roman"/>
          <w:sz w:val="28"/>
          <w:szCs w:val="28"/>
        </w:rPr>
        <w:t>1</w:t>
      </w:r>
      <w:r w:rsidR="00530034" w:rsidRPr="00D755B7">
        <w:rPr>
          <w:rFonts w:ascii="Times New Roman" w:hAnsi="Times New Roman" w:cs="Times New Roman"/>
          <w:sz w:val="28"/>
          <w:szCs w:val="28"/>
        </w:rPr>
        <w:t>2 434,9</w:t>
      </w:r>
      <w:r w:rsidR="001C4469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 w:rsidR="000552C3" w:rsidRPr="00D755B7">
        <w:rPr>
          <w:rFonts w:ascii="Times New Roman" w:hAnsi="Times New Roman" w:cs="Times New Roman"/>
          <w:sz w:val="28"/>
          <w:szCs w:val="28"/>
        </w:rPr>
        <w:t>П</w:t>
      </w:r>
      <w:r w:rsidRPr="00D755B7">
        <w:rPr>
          <w:rFonts w:ascii="Times New Roman" w:hAnsi="Times New Roman" w:cs="Times New Roman"/>
          <w:sz w:val="28"/>
          <w:szCs w:val="28"/>
        </w:rPr>
        <w:t xml:space="preserve">лановые показатели на </w:t>
      </w:r>
      <w:r w:rsidR="00E53B8A" w:rsidRPr="00D755B7">
        <w:rPr>
          <w:rFonts w:ascii="Times New Roman" w:hAnsi="Times New Roman" w:cs="Times New Roman"/>
          <w:sz w:val="28"/>
          <w:szCs w:val="28"/>
        </w:rPr>
        <w:t>2023</w:t>
      </w:r>
      <w:r w:rsidR="0058758F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Pr="00D755B7">
        <w:rPr>
          <w:rFonts w:ascii="Times New Roman" w:hAnsi="Times New Roman" w:cs="Times New Roman"/>
          <w:sz w:val="28"/>
          <w:szCs w:val="28"/>
        </w:rPr>
        <w:t xml:space="preserve">год сформированы </w:t>
      </w:r>
      <w:r w:rsidR="00E36F71" w:rsidRPr="00D755B7">
        <w:rPr>
          <w:rFonts w:ascii="Times New Roman" w:hAnsi="Times New Roman" w:cs="Times New Roman"/>
          <w:sz w:val="28"/>
          <w:szCs w:val="28"/>
        </w:rPr>
        <w:t>с учетом действующего законодательства.</w:t>
      </w:r>
    </w:p>
    <w:p w:rsidR="005B3ED0" w:rsidRPr="00D755B7" w:rsidRDefault="00CB0AC5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5B7">
        <w:rPr>
          <w:rFonts w:ascii="Times New Roman" w:hAnsi="Times New Roman" w:cs="Times New Roman"/>
          <w:sz w:val="28"/>
          <w:szCs w:val="28"/>
        </w:rPr>
        <w:t>Платежи при пользовании природными ресурсами предусмотрены</w:t>
      </w:r>
      <w:r w:rsidR="001E0C8E" w:rsidRPr="00D755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55B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56F1A" w:rsidRPr="00D755B7">
        <w:rPr>
          <w:rFonts w:ascii="Times New Roman" w:hAnsi="Times New Roman" w:cs="Times New Roman"/>
          <w:sz w:val="28"/>
          <w:szCs w:val="28"/>
        </w:rPr>
        <w:t>6</w:t>
      </w:r>
      <w:r w:rsidR="00306DA0" w:rsidRPr="00D755B7">
        <w:rPr>
          <w:rFonts w:ascii="Times New Roman" w:hAnsi="Times New Roman" w:cs="Times New Roman"/>
          <w:sz w:val="28"/>
          <w:szCs w:val="28"/>
        </w:rPr>
        <w:t>8</w:t>
      </w:r>
      <w:r w:rsidR="00556F1A" w:rsidRPr="00D755B7">
        <w:rPr>
          <w:rFonts w:ascii="Times New Roman" w:hAnsi="Times New Roman" w:cs="Times New Roman"/>
          <w:sz w:val="28"/>
          <w:szCs w:val="28"/>
        </w:rPr>
        <w:t> 382,6</w:t>
      </w:r>
      <w:r w:rsidRPr="00D755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6F1A" w:rsidRPr="00D755B7">
        <w:rPr>
          <w:rFonts w:ascii="Times New Roman" w:hAnsi="Times New Roman" w:cs="Times New Roman"/>
          <w:sz w:val="28"/>
          <w:szCs w:val="28"/>
        </w:rPr>
        <w:t xml:space="preserve"> или 16,8%</w:t>
      </w:r>
      <w:r w:rsidRPr="00D755B7">
        <w:rPr>
          <w:rFonts w:ascii="Times New Roman" w:hAnsi="Times New Roman" w:cs="Times New Roman"/>
          <w:sz w:val="28"/>
          <w:szCs w:val="28"/>
        </w:rPr>
        <w:t>, ш</w:t>
      </w:r>
      <w:r w:rsidR="00B55D9A" w:rsidRPr="00D755B7">
        <w:rPr>
          <w:rFonts w:ascii="Times New Roman" w:hAnsi="Times New Roman" w:cs="Times New Roman"/>
          <w:sz w:val="28"/>
          <w:szCs w:val="28"/>
        </w:rPr>
        <w:t xml:space="preserve">трафы, санкции, возмещение ущерба </w:t>
      </w:r>
      <w:r w:rsidRPr="00D755B7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="00556F1A" w:rsidRPr="00D755B7">
        <w:rPr>
          <w:rFonts w:ascii="Times New Roman" w:hAnsi="Times New Roman" w:cs="Times New Roman"/>
          <w:sz w:val="28"/>
          <w:szCs w:val="28"/>
        </w:rPr>
        <w:t>14 219,3</w:t>
      </w:r>
      <w:r w:rsidR="00B55D9A" w:rsidRPr="00D755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6F1A" w:rsidRPr="00D755B7">
        <w:rPr>
          <w:rFonts w:ascii="Times New Roman" w:hAnsi="Times New Roman" w:cs="Times New Roman"/>
          <w:sz w:val="28"/>
          <w:szCs w:val="28"/>
        </w:rPr>
        <w:t xml:space="preserve"> или 3,5%</w:t>
      </w:r>
      <w:r w:rsidR="00B55D9A" w:rsidRPr="00D755B7">
        <w:rPr>
          <w:rFonts w:ascii="Times New Roman" w:hAnsi="Times New Roman" w:cs="Times New Roman"/>
          <w:sz w:val="28"/>
          <w:szCs w:val="28"/>
        </w:rPr>
        <w:t>,</w:t>
      </w:r>
      <w:r w:rsidR="005B3ED0" w:rsidRPr="00D755B7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компенсации затрат государства, в сумме</w:t>
      </w:r>
      <w:r w:rsidR="0058758F" w:rsidRPr="00D755B7">
        <w:rPr>
          <w:rFonts w:ascii="Times New Roman" w:hAnsi="Times New Roman" w:cs="Times New Roman"/>
          <w:sz w:val="28"/>
          <w:szCs w:val="28"/>
        </w:rPr>
        <w:t xml:space="preserve"> – </w:t>
      </w:r>
      <w:r w:rsidR="00306DA0" w:rsidRPr="00D755B7">
        <w:rPr>
          <w:rFonts w:ascii="Times New Roman" w:hAnsi="Times New Roman" w:cs="Times New Roman"/>
          <w:sz w:val="28"/>
          <w:szCs w:val="28"/>
        </w:rPr>
        <w:t>12</w:t>
      </w:r>
      <w:r w:rsidR="00556F1A" w:rsidRPr="00D755B7">
        <w:rPr>
          <w:rFonts w:ascii="Times New Roman" w:hAnsi="Times New Roman" w:cs="Times New Roman"/>
          <w:sz w:val="28"/>
          <w:szCs w:val="28"/>
        </w:rPr>
        <w:t> 872,2</w:t>
      </w:r>
      <w:r w:rsidR="0058758F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755B7">
        <w:rPr>
          <w:rFonts w:ascii="Times New Roman" w:hAnsi="Times New Roman" w:cs="Times New Roman"/>
          <w:sz w:val="28"/>
          <w:szCs w:val="28"/>
        </w:rPr>
        <w:t>тыс.</w:t>
      </w:r>
      <w:r w:rsidR="0058758F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755B7">
        <w:rPr>
          <w:rFonts w:ascii="Times New Roman" w:hAnsi="Times New Roman" w:cs="Times New Roman"/>
          <w:sz w:val="28"/>
          <w:szCs w:val="28"/>
        </w:rPr>
        <w:t>рублей</w:t>
      </w:r>
      <w:r w:rsidR="00556F1A" w:rsidRPr="00D755B7">
        <w:rPr>
          <w:rFonts w:ascii="Times New Roman" w:hAnsi="Times New Roman" w:cs="Times New Roman"/>
          <w:sz w:val="28"/>
          <w:szCs w:val="28"/>
        </w:rPr>
        <w:t xml:space="preserve"> или 3,2 %</w:t>
      </w:r>
      <w:r w:rsidR="005B3ED0" w:rsidRPr="00D755B7">
        <w:rPr>
          <w:rFonts w:ascii="Times New Roman" w:hAnsi="Times New Roman" w:cs="Times New Roman"/>
          <w:sz w:val="28"/>
          <w:szCs w:val="28"/>
        </w:rPr>
        <w:t>, доходы от продажи материальных и нематериальных активов, в сумме</w:t>
      </w:r>
      <w:r w:rsidR="00556F1A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58758F" w:rsidRPr="00D755B7">
        <w:rPr>
          <w:rFonts w:ascii="Times New Roman" w:hAnsi="Times New Roman" w:cs="Times New Roman"/>
          <w:sz w:val="28"/>
          <w:szCs w:val="28"/>
        </w:rPr>
        <w:t>–</w:t>
      </w:r>
      <w:r w:rsidR="005B3ED0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556F1A" w:rsidRPr="00D755B7">
        <w:rPr>
          <w:rFonts w:ascii="Times New Roman" w:hAnsi="Times New Roman" w:cs="Times New Roman"/>
          <w:sz w:val="28"/>
          <w:szCs w:val="28"/>
        </w:rPr>
        <w:t>1 297,0</w:t>
      </w:r>
      <w:r w:rsidR="0058758F" w:rsidRPr="00D755B7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D755B7">
        <w:rPr>
          <w:rFonts w:ascii="Times New Roman" w:hAnsi="Times New Roman" w:cs="Times New Roman"/>
          <w:sz w:val="28"/>
          <w:szCs w:val="28"/>
        </w:rPr>
        <w:t>тыс. рублей</w:t>
      </w:r>
      <w:r w:rsidR="00556F1A" w:rsidRPr="00D755B7">
        <w:rPr>
          <w:rFonts w:ascii="Times New Roman" w:hAnsi="Times New Roman" w:cs="Times New Roman"/>
          <w:sz w:val="28"/>
          <w:szCs w:val="28"/>
        </w:rPr>
        <w:t xml:space="preserve"> или 0,3%</w:t>
      </w:r>
      <w:r w:rsidR="00BA43D8" w:rsidRPr="00D755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691" w:rsidRPr="008600D2" w:rsidRDefault="004C6691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600D2">
        <w:rPr>
          <w:rFonts w:ascii="Times New Roman" w:hAnsi="Times New Roman" w:cs="Times New Roman"/>
          <w:b/>
          <w:sz w:val="18"/>
        </w:rPr>
        <w:t>Таблица 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1276"/>
        <w:gridCol w:w="1088"/>
        <w:gridCol w:w="1605"/>
      </w:tblGrid>
      <w:tr w:rsidR="005B3ED0" w:rsidRPr="00D755B7" w:rsidTr="007B5827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D755B7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ED0" w:rsidRPr="00D755B7" w:rsidRDefault="005B3ED0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вес, %</w:t>
            </w:r>
          </w:p>
        </w:tc>
      </w:tr>
      <w:tr w:rsidR="001E4391" w:rsidRPr="00D755B7" w:rsidTr="007B5827">
        <w:trPr>
          <w:trHeight w:val="53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91" w:rsidRPr="00D755B7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D755B7" w:rsidRDefault="00A0522A" w:rsidP="00420C9C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511A2D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E4391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D755B7" w:rsidRDefault="00E53B8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1E4391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D755B7" w:rsidRDefault="00E53B8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1E4391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D755B7" w:rsidRDefault="00E53B8A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1E4391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1" w:rsidRPr="00D755B7" w:rsidRDefault="001E439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="00E53B8A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A0522A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D597C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A0522A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20C9C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A0522A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511A2D"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>оценки 2022</w:t>
            </w:r>
            <w:r w:rsidRPr="00D75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F33371" w:rsidRPr="00D755B7" w:rsidTr="007B5827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71" w:rsidRPr="00D755B7" w:rsidRDefault="00F33371" w:rsidP="00C933D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Неналоговые доходы,                 </w:t>
            </w:r>
          </w:p>
          <w:p w:rsidR="00F33371" w:rsidRPr="00D755B7" w:rsidRDefault="00F33371" w:rsidP="0079749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/>
                <w:sz w:val="17"/>
                <w:szCs w:val="17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71" w:rsidRPr="00D755B7" w:rsidRDefault="00F33371" w:rsidP="00511A2D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71" w:rsidRPr="00D755B7" w:rsidRDefault="00F33371" w:rsidP="00511A2D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71" w:rsidRPr="00D755B7" w:rsidRDefault="00F33371" w:rsidP="00511A2D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71" w:rsidRPr="00D755B7" w:rsidRDefault="00F33371" w:rsidP="00511A2D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71" w:rsidRPr="00D755B7" w:rsidRDefault="00F33371" w:rsidP="00511A2D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/>
                <w:sz w:val="17"/>
                <w:szCs w:val="17"/>
              </w:rPr>
              <w:t>0,0</w:t>
            </w:r>
          </w:p>
        </w:tc>
      </w:tr>
      <w:tr w:rsidR="00F33371" w:rsidRPr="00D755B7" w:rsidTr="007B5827">
        <w:trPr>
          <w:trHeight w:val="6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78,3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82,1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10,9</w:t>
            </w:r>
          </w:p>
        </w:tc>
      </w:tr>
      <w:tr w:rsidR="00F33371" w:rsidRPr="00D755B7" w:rsidTr="007B5827">
        <w:trPr>
          <w:trHeight w:val="6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14,2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-5,4</w:t>
            </w:r>
          </w:p>
        </w:tc>
      </w:tr>
      <w:tr w:rsidR="00F33371" w:rsidRPr="00D755B7" w:rsidTr="007B5827">
        <w:trPr>
          <w:trHeight w:val="41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3,2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3,3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</w:tr>
      <w:tr w:rsidR="00F33371" w:rsidRPr="00D755B7" w:rsidTr="007B5827">
        <w:trPr>
          <w:trHeight w:val="5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0,8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0,2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-2,5</w:t>
            </w:r>
          </w:p>
        </w:tc>
      </w:tr>
      <w:tr w:rsidR="00F33371" w:rsidRPr="00D755B7" w:rsidTr="007B5827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3,6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-2,8</w:t>
            </w:r>
          </w:p>
        </w:tc>
      </w:tr>
      <w:tr w:rsidR="00F33371" w:rsidRPr="00D755B7" w:rsidTr="007B5827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D2624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71" w:rsidRPr="00D755B7" w:rsidRDefault="00F33371" w:rsidP="007C38B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755B7">
              <w:rPr>
                <w:rFonts w:ascii="Times New Roman" w:hAnsi="Times New Roman" w:cs="Times New Roman"/>
                <w:bCs/>
                <w:sz w:val="17"/>
                <w:szCs w:val="17"/>
              </w:rPr>
              <w:t>-0,1</w:t>
            </w:r>
          </w:p>
        </w:tc>
      </w:tr>
    </w:tbl>
    <w:p w:rsidR="008574C3" w:rsidRPr="00D755B7" w:rsidRDefault="008574C3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17"/>
          <w:szCs w:val="17"/>
        </w:rPr>
      </w:pPr>
    </w:p>
    <w:p w:rsidR="00DD0E8A" w:rsidRPr="001706E9" w:rsidRDefault="005B3ED0" w:rsidP="00C933D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9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E53B8A" w:rsidRPr="001706E9">
        <w:rPr>
          <w:rFonts w:ascii="Times New Roman" w:hAnsi="Times New Roman" w:cs="Times New Roman"/>
          <w:sz w:val="28"/>
          <w:szCs w:val="28"/>
        </w:rPr>
        <w:t>2023</w:t>
      </w:r>
      <w:r w:rsidRPr="001706E9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E36F71" w:rsidRPr="001706E9">
        <w:rPr>
          <w:rFonts w:ascii="Times New Roman" w:hAnsi="Times New Roman" w:cs="Times New Roman"/>
          <w:sz w:val="28"/>
          <w:szCs w:val="28"/>
        </w:rPr>
        <w:t xml:space="preserve"> объеме </w:t>
      </w:r>
      <w:r w:rsidRPr="001706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5D9A" w:rsidRPr="001706E9">
        <w:rPr>
          <w:rFonts w:ascii="Times New Roman" w:hAnsi="Times New Roman" w:cs="Times New Roman"/>
          <w:sz w:val="28"/>
          <w:szCs w:val="28"/>
        </w:rPr>
        <w:t>2</w:t>
      </w:r>
      <w:r w:rsidR="001706E9" w:rsidRPr="001706E9">
        <w:rPr>
          <w:rFonts w:ascii="Times New Roman" w:hAnsi="Times New Roman" w:cs="Times New Roman"/>
          <w:sz w:val="28"/>
          <w:szCs w:val="28"/>
        </w:rPr>
        <w:t> 472 216,6</w:t>
      </w:r>
      <w:r w:rsidR="003C49AC" w:rsidRPr="001706E9">
        <w:rPr>
          <w:rFonts w:ascii="Times New Roman" w:hAnsi="Times New Roman" w:cs="Times New Roman"/>
          <w:sz w:val="28"/>
          <w:szCs w:val="28"/>
        </w:rPr>
        <w:t xml:space="preserve"> </w:t>
      </w:r>
      <w:r w:rsidRPr="001706E9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706E9" w:rsidRPr="001706E9">
        <w:rPr>
          <w:rFonts w:ascii="Times New Roman" w:hAnsi="Times New Roman" w:cs="Times New Roman"/>
          <w:sz w:val="28"/>
          <w:szCs w:val="28"/>
        </w:rPr>
        <w:t>58,8</w:t>
      </w:r>
      <w:r w:rsidRPr="001706E9">
        <w:rPr>
          <w:rFonts w:ascii="Times New Roman" w:hAnsi="Times New Roman" w:cs="Times New Roman"/>
          <w:sz w:val="28"/>
          <w:szCs w:val="28"/>
        </w:rPr>
        <w:t xml:space="preserve"> % от общего объема </w:t>
      </w:r>
      <w:r w:rsidR="00D81960" w:rsidRPr="001706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06E9">
        <w:rPr>
          <w:rFonts w:ascii="Times New Roman" w:hAnsi="Times New Roman" w:cs="Times New Roman"/>
          <w:sz w:val="28"/>
          <w:szCs w:val="28"/>
        </w:rPr>
        <w:t xml:space="preserve">доходов бюджета Ханты-Мансийского района, на </w:t>
      </w:r>
      <w:r w:rsidR="00E53B8A" w:rsidRPr="001706E9">
        <w:rPr>
          <w:rFonts w:ascii="Times New Roman" w:hAnsi="Times New Roman" w:cs="Times New Roman"/>
          <w:sz w:val="28"/>
          <w:szCs w:val="28"/>
        </w:rPr>
        <w:t>2024</w:t>
      </w:r>
      <w:r w:rsidRPr="001706E9">
        <w:rPr>
          <w:rFonts w:ascii="Times New Roman" w:hAnsi="Times New Roman" w:cs="Times New Roman"/>
          <w:sz w:val="28"/>
          <w:szCs w:val="28"/>
        </w:rPr>
        <w:t xml:space="preserve"> год</w:t>
      </w:r>
      <w:r w:rsidR="00D81960" w:rsidRPr="001706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706E9">
        <w:rPr>
          <w:rFonts w:ascii="Times New Roman" w:hAnsi="Times New Roman" w:cs="Times New Roman"/>
          <w:sz w:val="28"/>
          <w:szCs w:val="28"/>
        </w:rPr>
        <w:t xml:space="preserve">– </w:t>
      </w:r>
      <w:r w:rsidR="009D30F1" w:rsidRPr="001706E9">
        <w:rPr>
          <w:rFonts w:ascii="Times New Roman" w:hAnsi="Times New Roman" w:cs="Times New Roman"/>
          <w:sz w:val="28"/>
          <w:szCs w:val="28"/>
        </w:rPr>
        <w:t>2</w:t>
      </w:r>
      <w:r w:rsidR="001706E9" w:rsidRPr="001706E9">
        <w:rPr>
          <w:rFonts w:ascii="Times New Roman" w:hAnsi="Times New Roman" w:cs="Times New Roman"/>
          <w:sz w:val="28"/>
          <w:szCs w:val="28"/>
        </w:rPr>
        <w:t> 457 894,2</w:t>
      </w:r>
      <w:r w:rsidR="00D81960" w:rsidRPr="001706E9">
        <w:rPr>
          <w:rFonts w:ascii="Times New Roman" w:hAnsi="Times New Roman" w:cs="Times New Roman"/>
          <w:sz w:val="28"/>
          <w:szCs w:val="28"/>
        </w:rPr>
        <w:t xml:space="preserve"> </w:t>
      </w:r>
      <w:r w:rsidRPr="001706E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D4D59" w:rsidRPr="001706E9">
        <w:rPr>
          <w:rFonts w:ascii="Times New Roman" w:hAnsi="Times New Roman" w:cs="Times New Roman"/>
          <w:sz w:val="28"/>
          <w:szCs w:val="28"/>
        </w:rPr>
        <w:t>6</w:t>
      </w:r>
      <w:r w:rsidR="001706E9" w:rsidRPr="001706E9">
        <w:rPr>
          <w:rFonts w:ascii="Times New Roman" w:hAnsi="Times New Roman" w:cs="Times New Roman"/>
          <w:sz w:val="28"/>
          <w:szCs w:val="28"/>
        </w:rPr>
        <w:t>1,7</w:t>
      </w:r>
      <w:r w:rsidRPr="001706E9">
        <w:rPr>
          <w:rFonts w:ascii="Times New Roman" w:hAnsi="Times New Roman" w:cs="Times New Roman"/>
          <w:sz w:val="28"/>
          <w:szCs w:val="28"/>
        </w:rPr>
        <w:t xml:space="preserve"> %, на </w:t>
      </w:r>
      <w:r w:rsidR="00E53B8A" w:rsidRPr="001706E9">
        <w:rPr>
          <w:rFonts w:ascii="Times New Roman" w:hAnsi="Times New Roman" w:cs="Times New Roman"/>
          <w:sz w:val="28"/>
          <w:szCs w:val="28"/>
        </w:rPr>
        <w:t>2025</w:t>
      </w:r>
      <w:r w:rsidRPr="001706E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4D59" w:rsidRPr="001706E9">
        <w:rPr>
          <w:rFonts w:ascii="Times New Roman" w:hAnsi="Times New Roman" w:cs="Times New Roman"/>
          <w:sz w:val="28"/>
          <w:szCs w:val="28"/>
        </w:rPr>
        <w:t>2</w:t>
      </w:r>
      <w:r w:rsidR="001706E9" w:rsidRPr="001706E9">
        <w:rPr>
          <w:rFonts w:ascii="Times New Roman" w:hAnsi="Times New Roman" w:cs="Times New Roman"/>
          <w:sz w:val="28"/>
          <w:szCs w:val="28"/>
        </w:rPr>
        <w:t> </w:t>
      </w:r>
      <w:r w:rsidR="00CD4D59" w:rsidRPr="001706E9">
        <w:rPr>
          <w:rFonts w:ascii="Times New Roman" w:hAnsi="Times New Roman" w:cs="Times New Roman"/>
          <w:sz w:val="28"/>
          <w:szCs w:val="28"/>
        </w:rPr>
        <w:t>3</w:t>
      </w:r>
      <w:r w:rsidR="001706E9" w:rsidRPr="001706E9">
        <w:rPr>
          <w:rFonts w:ascii="Times New Roman" w:hAnsi="Times New Roman" w:cs="Times New Roman"/>
          <w:sz w:val="28"/>
          <w:szCs w:val="28"/>
        </w:rPr>
        <w:t>19 987,9</w:t>
      </w:r>
      <w:r w:rsidR="00D81960" w:rsidRPr="001706E9">
        <w:rPr>
          <w:rFonts w:ascii="Times New Roman" w:hAnsi="Times New Roman" w:cs="Times New Roman"/>
          <w:sz w:val="28"/>
          <w:szCs w:val="28"/>
        </w:rPr>
        <w:t xml:space="preserve"> </w:t>
      </w:r>
      <w:r w:rsidRPr="001706E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D4D59" w:rsidRPr="001706E9">
        <w:rPr>
          <w:rFonts w:ascii="Times New Roman" w:hAnsi="Times New Roman" w:cs="Times New Roman"/>
          <w:sz w:val="28"/>
          <w:szCs w:val="28"/>
        </w:rPr>
        <w:t>60,7</w:t>
      </w:r>
      <w:r w:rsidR="00E36F71" w:rsidRPr="001706E9">
        <w:rPr>
          <w:rFonts w:ascii="Times New Roman" w:hAnsi="Times New Roman" w:cs="Times New Roman"/>
          <w:sz w:val="28"/>
          <w:szCs w:val="28"/>
        </w:rPr>
        <w:t>%.</w:t>
      </w:r>
      <w:r w:rsidR="00C6551F" w:rsidRPr="00170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E1" w:rsidRPr="008600D2" w:rsidRDefault="00B671E1" w:rsidP="00B671E1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600D2">
        <w:rPr>
          <w:rFonts w:ascii="Times New Roman" w:hAnsi="Times New Roman" w:cs="Times New Roman"/>
          <w:b/>
          <w:sz w:val="18"/>
        </w:rPr>
        <w:t>Таблица 6</w:t>
      </w:r>
    </w:p>
    <w:p w:rsidR="00B671E1" w:rsidRPr="001706E9" w:rsidRDefault="00B671E1" w:rsidP="00B671E1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1706E9">
        <w:rPr>
          <w:rFonts w:ascii="Times New Roman" w:hAnsi="Times New Roman" w:cs="Times New Roman"/>
          <w:sz w:val="18"/>
        </w:rPr>
        <w:t>(тыс. рублей)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1428"/>
        <w:gridCol w:w="953"/>
        <w:gridCol w:w="992"/>
        <w:gridCol w:w="992"/>
        <w:gridCol w:w="992"/>
        <w:gridCol w:w="893"/>
        <w:gridCol w:w="524"/>
        <w:gridCol w:w="787"/>
        <w:gridCol w:w="488"/>
        <w:gridCol w:w="850"/>
        <w:gridCol w:w="566"/>
      </w:tblGrid>
      <w:tr w:rsidR="00B671E1" w:rsidRPr="001706E9" w:rsidTr="0037378F">
        <w:trPr>
          <w:trHeight w:val="300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доходов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 оценка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2024 год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2025 год 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Темпы роста (снижения)</w:t>
            </w:r>
          </w:p>
        </w:tc>
      </w:tr>
      <w:tr w:rsidR="00B671E1" w:rsidRPr="001706E9" w:rsidTr="0037378F">
        <w:trPr>
          <w:trHeight w:val="540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 год                             к оценке                   2022 года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2024 год                  к 2023 году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2025 год                             к 2024 году</w:t>
            </w:r>
          </w:p>
        </w:tc>
      </w:tr>
      <w:tr w:rsidR="00B671E1" w:rsidRPr="001706E9" w:rsidTr="0037378F">
        <w:trPr>
          <w:trHeight w:val="276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E1" w:rsidRPr="001706E9" w:rsidRDefault="00B671E1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</w:t>
            </w:r>
          </w:p>
        </w:tc>
      </w:tr>
      <w:tr w:rsidR="0037378F" w:rsidRPr="001706E9" w:rsidTr="001D07EE">
        <w:trPr>
          <w:trHeight w:val="552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поступления, в том числе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2 553 202,6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2 472 216,6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2 457 894,2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2 319 987,9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-80 986,0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-3,2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-14 322,4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-137 906,3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37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-5,6</w:t>
            </w:r>
          </w:p>
        </w:tc>
      </w:tr>
      <w:tr w:rsidR="0037378F" w:rsidRPr="001706E9" w:rsidTr="001D07EE">
        <w:trPr>
          <w:trHeight w:val="552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103 363,9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95 234,2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113 165,0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44 675,7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-8 129,7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17 930,8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-68 489,3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7378F" w:rsidRPr="001706E9" w:rsidTr="001D07EE">
        <w:trPr>
          <w:trHeight w:val="82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508 379,3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455 401,0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407 539,8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327 067,9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-52 978,3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-47 861,2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-80 471,9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-19,7</w:t>
            </w:r>
          </w:p>
        </w:tc>
      </w:tr>
      <w:tr w:rsidR="0037378F" w:rsidRPr="001706E9" w:rsidTr="001D07EE">
        <w:trPr>
          <w:trHeight w:val="82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1 823 192,6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1 867 790,6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1 883 575,6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1 894 630,5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44 598,0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15 785,0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11 054,9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</w:tr>
      <w:tr w:rsidR="0037378F" w:rsidRPr="001706E9" w:rsidTr="0037378F">
        <w:trPr>
          <w:trHeight w:val="542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80 704,6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53 790,8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53 613,8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53 613,8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-26 913,8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-33,3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-177,0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7378F" w:rsidRPr="001706E9" w:rsidTr="0037378F">
        <w:trPr>
          <w:trHeight w:val="7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безвозмездные поступления от государственных (муниципальных) организаций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7378F" w:rsidRPr="001706E9" w:rsidTr="0037378F">
        <w:trPr>
          <w:trHeight w:val="268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 безвозмездные поступления от негосударственных организаций в бюджеты муниципального района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105 700,0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-105 700,0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7378F" w:rsidRPr="001706E9" w:rsidTr="0037378F">
        <w:trPr>
          <w:trHeight w:val="26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Доходы бюджетов бюджетной системы Российской </w:t>
            </w: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91,4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-91,4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37378F" w:rsidRPr="001706E9" w:rsidTr="0037378F">
        <w:trPr>
          <w:trHeight w:val="160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9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Возврат о</w:t>
            </w:r>
            <w:r w:rsidR="00860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статков субсидий, субвенций и и</w:t>
            </w: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ных межбюджетных трансфертов, имеющих целевое назначение, прошлых лет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-68 529,2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68 529,2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8F" w:rsidRPr="001706E9" w:rsidRDefault="0037378F" w:rsidP="001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B671E1" w:rsidRPr="003150AD" w:rsidRDefault="00B671E1" w:rsidP="00B671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A0435" w:rsidRPr="003150AD" w:rsidRDefault="007A043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65379">
        <w:rPr>
          <w:rFonts w:ascii="Times New Roman" w:hAnsi="Times New Roman" w:cs="Times New Roman"/>
          <w:sz w:val="28"/>
          <w:szCs w:val="28"/>
        </w:rPr>
        <w:t>Субвенции</w:t>
      </w:r>
      <w:r w:rsidR="001B2C7D" w:rsidRPr="00165379">
        <w:rPr>
          <w:rFonts w:ascii="Times New Roman" w:hAnsi="Times New Roman" w:cs="Times New Roman"/>
          <w:sz w:val="28"/>
          <w:szCs w:val="28"/>
        </w:rPr>
        <w:t xml:space="preserve"> запланированы на </w:t>
      </w:r>
      <w:r w:rsidR="00E53B8A" w:rsidRPr="00165379">
        <w:rPr>
          <w:rFonts w:ascii="Times New Roman" w:hAnsi="Times New Roman" w:cs="Times New Roman"/>
          <w:sz w:val="28"/>
          <w:szCs w:val="28"/>
        </w:rPr>
        <w:t>2023</w:t>
      </w:r>
      <w:r w:rsidR="001B2C7D" w:rsidRPr="0016537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2E6B" w:rsidRPr="00165379">
        <w:rPr>
          <w:rFonts w:ascii="Times New Roman" w:hAnsi="Times New Roman" w:cs="Times New Roman"/>
          <w:sz w:val="28"/>
          <w:szCs w:val="28"/>
        </w:rPr>
        <w:t>1</w:t>
      </w:r>
      <w:r w:rsidR="00165379" w:rsidRPr="00165379">
        <w:rPr>
          <w:rFonts w:ascii="Times New Roman" w:hAnsi="Times New Roman" w:cs="Times New Roman"/>
          <w:sz w:val="28"/>
          <w:szCs w:val="28"/>
        </w:rPr>
        <w:t> </w:t>
      </w:r>
      <w:r w:rsidR="00B9331C" w:rsidRPr="00165379">
        <w:rPr>
          <w:rFonts w:ascii="Times New Roman" w:hAnsi="Times New Roman" w:cs="Times New Roman"/>
          <w:sz w:val="28"/>
          <w:szCs w:val="28"/>
        </w:rPr>
        <w:t>86</w:t>
      </w:r>
      <w:r w:rsidR="00165379" w:rsidRPr="00165379">
        <w:rPr>
          <w:rFonts w:ascii="Times New Roman" w:hAnsi="Times New Roman" w:cs="Times New Roman"/>
          <w:sz w:val="28"/>
          <w:szCs w:val="28"/>
        </w:rPr>
        <w:t>7 790,6</w:t>
      </w:r>
      <w:r w:rsidR="001B2C7D" w:rsidRPr="00165379">
        <w:rPr>
          <w:rFonts w:ascii="Times New Roman" w:hAnsi="Times New Roman" w:cs="Times New Roman"/>
          <w:sz w:val="28"/>
          <w:szCs w:val="28"/>
        </w:rPr>
        <w:t xml:space="preserve"> тыс. рублей,         что на </w:t>
      </w:r>
      <w:r w:rsidR="00B9331C" w:rsidRPr="00165379">
        <w:rPr>
          <w:rFonts w:ascii="Times New Roman" w:hAnsi="Times New Roman" w:cs="Times New Roman"/>
          <w:sz w:val="28"/>
          <w:szCs w:val="28"/>
        </w:rPr>
        <w:t>2</w:t>
      </w:r>
      <w:r w:rsidR="00165379" w:rsidRPr="00165379">
        <w:rPr>
          <w:rFonts w:ascii="Times New Roman" w:hAnsi="Times New Roman" w:cs="Times New Roman"/>
          <w:sz w:val="28"/>
          <w:szCs w:val="28"/>
        </w:rPr>
        <w:t>,4</w:t>
      </w:r>
      <w:r w:rsidR="001B2C7D" w:rsidRPr="00165379">
        <w:rPr>
          <w:rFonts w:ascii="Times New Roman" w:hAnsi="Times New Roman" w:cs="Times New Roman"/>
          <w:sz w:val="28"/>
          <w:szCs w:val="28"/>
        </w:rPr>
        <w:t xml:space="preserve"> %</w:t>
      </w:r>
      <w:r w:rsidR="00AD5CBC" w:rsidRPr="00165379">
        <w:rPr>
          <w:rFonts w:ascii="Times New Roman" w:hAnsi="Times New Roman" w:cs="Times New Roman"/>
          <w:sz w:val="28"/>
          <w:szCs w:val="28"/>
        </w:rPr>
        <w:t xml:space="preserve"> </w:t>
      </w:r>
      <w:r w:rsidR="004D5FD2" w:rsidRPr="00165379">
        <w:rPr>
          <w:rFonts w:ascii="Times New Roman" w:hAnsi="Times New Roman" w:cs="Times New Roman"/>
          <w:sz w:val="28"/>
          <w:szCs w:val="28"/>
        </w:rPr>
        <w:t xml:space="preserve">или </w:t>
      </w:r>
      <w:r w:rsidR="00B9331C" w:rsidRPr="00165379">
        <w:rPr>
          <w:rFonts w:ascii="Times New Roman" w:hAnsi="Times New Roman" w:cs="Times New Roman"/>
          <w:sz w:val="28"/>
          <w:szCs w:val="28"/>
        </w:rPr>
        <w:t>44</w:t>
      </w:r>
      <w:r w:rsidR="00165379" w:rsidRPr="00165379">
        <w:rPr>
          <w:rFonts w:ascii="Times New Roman" w:hAnsi="Times New Roman" w:cs="Times New Roman"/>
          <w:sz w:val="28"/>
          <w:szCs w:val="28"/>
        </w:rPr>
        <w:t> 598,0</w:t>
      </w:r>
      <w:r w:rsidR="004D5FD2" w:rsidRPr="00165379">
        <w:rPr>
          <w:rFonts w:ascii="Times New Roman" w:hAnsi="Times New Roman" w:cs="Times New Roman"/>
          <w:sz w:val="28"/>
          <w:szCs w:val="28"/>
        </w:rPr>
        <w:t xml:space="preserve"> тыс. </w:t>
      </w:r>
      <w:r w:rsidR="004D5FD2" w:rsidRPr="00A6530F">
        <w:rPr>
          <w:rFonts w:ascii="Times New Roman" w:hAnsi="Times New Roman" w:cs="Times New Roman"/>
          <w:sz w:val="28"/>
          <w:szCs w:val="28"/>
        </w:rPr>
        <w:t>рублей</w:t>
      </w:r>
      <w:r w:rsidR="00776C55" w:rsidRPr="00A6530F">
        <w:rPr>
          <w:rFonts w:ascii="Times New Roman" w:hAnsi="Times New Roman" w:cs="Times New Roman"/>
          <w:sz w:val="28"/>
          <w:szCs w:val="28"/>
        </w:rPr>
        <w:t xml:space="preserve"> </w:t>
      </w:r>
      <w:r w:rsidR="00B9331C" w:rsidRPr="00A6530F">
        <w:rPr>
          <w:rFonts w:ascii="Times New Roman" w:hAnsi="Times New Roman" w:cs="Times New Roman"/>
          <w:sz w:val="28"/>
          <w:szCs w:val="28"/>
        </w:rPr>
        <w:t>выше</w:t>
      </w:r>
      <w:r w:rsidR="004D5FD2" w:rsidRPr="00A6530F">
        <w:rPr>
          <w:rFonts w:ascii="Times New Roman" w:hAnsi="Times New Roman" w:cs="Times New Roman"/>
          <w:sz w:val="28"/>
          <w:szCs w:val="28"/>
        </w:rPr>
        <w:t xml:space="preserve"> о</w:t>
      </w:r>
      <w:r w:rsidR="00AD5CBC" w:rsidRPr="00A6530F">
        <w:rPr>
          <w:rFonts w:ascii="Times New Roman" w:hAnsi="Times New Roman" w:cs="Times New Roman"/>
          <w:sz w:val="28"/>
          <w:szCs w:val="28"/>
        </w:rPr>
        <w:t xml:space="preserve">жидаемого исполнения </w:t>
      </w:r>
      <w:r w:rsidR="00097E94" w:rsidRPr="00A653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28C6" w:rsidRPr="00A6530F">
        <w:rPr>
          <w:rFonts w:ascii="Times New Roman" w:hAnsi="Times New Roman" w:cs="Times New Roman"/>
          <w:sz w:val="28"/>
          <w:szCs w:val="28"/>
        </w:rPr>
        <w:t>202</w:t>
      </w:r>
      <w:r w:rsidR="009B7373" w:rsidRPr="00A6530F">
        <w:rPr>
          <w:rFonts w:ascii="Times New Roman" w:hAnsi="Times New Roman" w:cs="Times New Roman"/>
          <w:sz w:val="28"/>
          <w:szCs w:val="28"/>
        </w:rPr>
        <w:t>2</w:t>
      </w:r>
      <w:r w:rsidR="001B2C7D" w:rsidRPr="00A653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472" w:rsidRPr="00A6530F">
        <w:rPr>
          <w:rFonts w:ascii="Times New Roman" w:hAnsi="Times New Roman" w:cs="Times New Roman"/>
          <w:sz w:val="28"/>
          <w:szCs w:val="28"/>
        </w:rPr>
        <w:t xml:space="preserve"> (1</w:t>
      </w:r>
      <w:r w:rsidR="009B7373" w:rsidRPr="00A6530F">
        <w:rPr>
          <w:rFonts w:ascii="Times New Roman" w:hAnsi="Times New Roman" w:cs="Times New Roman"/>
          <w:sz w:val="28"/>
          <w:szCs w:val="28"/>
        </w:rPr>
        <w:t> 823 192,6</w:t>
      </w:r>
      <w:r w:rsidR="00302472" w:rsidRPr="00A6530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B2C7D" w:rsidRPr="00A6530F">
        <w:rPr>
          <w:rFonts w:ascii="Times New Roman" w:hAnsi="Times New Roman" w:cs="Times New Roman"/>
          <w:sz w:val="28"/>
          <w:szCs w:val="28"/>
        </w:rPr>
        <w:t xml:space="preserve"> и </w:t>
      </w:r>
      <w:r w:rsidR="00776C55" w:rsidRPr="00A6530F">
        <w:rPr>
          <w:rFonts w:ascii="Times New Roman" w:hAnsi="Times New Roman" w:cs="Times New Roman"/>
          <w:sz w:val="28"/>
          <w:szCs w:val="28"/>
        </w:rPr>
        <w:t xml:space="preserve">на </w:t>
      </w:r>
      <w:r w:rsidR="00C84EC0" w:rsidRPr="00A6530F">
        <w:rPr>
          <w:rFonts w:ascii="Times New Roman" w:hAnsi="Times New Roman" w:cs="Times New Roman"/>
          <w:sz w:val="28"/>
          <w:szCs w:val="28"/>
        </w:rPr>
        <w:t>6,0</w:t>
      </w:r>
      <w:r w:rsidR="001B2C7D" w:rsidRPr="00A6530F">
        <w:rPr>
          <w:rFonts w:ascii="Times New Roman" w:hAnsi="Times New Roman" w:cs="Times New Roman"/>
          <w:sz w:val="28"/>
          <w:szCs w:val="28"/>
        </w:rPr>
        <w:t xml:space="preserve"> % </w:t>
      </w:r>
      <w:r w:rsidR="00776C55" w:rsidRPr="00A6530F">
        <w:rPr>
          <w:rFonts w:ascii="Times New Roman" w:hAnsi="Times New Roman" w:cs="Times New Roman"/>
          <w:sz w:val="28"/>
          <w:szCs w:val="28"/>
        </w:rPr>
        <w:t xml:space="preserve">или </w:t>
      </w:r>
      <w:r w:rsidR="00C84EC0" w:rsidRPr="00A6530F">
        <w:rPr>
          <w:rFonts w:ascii="Times New Roman" w:hAnsi="Times New Roman" w:cs="Times New Roman"/>
          <w:sz w:val="28"/>
          <w:szCs w:val="28"/>
        </w:rPr>
        <w:t>106</w:t>
      </w:r>
      <w:r w:rsidR="00A6530F" w:rsidRPr="00A6530F">
        <w:rPr>
          <w:rFonts w:ascii="Times New Roman" w:hAnsi="Times New Roman" w:cs="Times New Roman"/>
          <w:sz w:val="28"/>
          <w:szCs w:val="28"/>
        </w:rPr>
        <w:t xml:space="preserve"> 191,2 </w:t>
      </w:r>
      <w:r w:rsidR="00776C55" w:rsidRPr="00A6530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84EC0" w:rsidRPr="00A6530F">
        <w:rPr>
          <w:rFonts w:ascii="Times New Roman" w:hAnsi="Times New Roman" w:cs="Times New Roman"/>
          <w:sz w:val="28"/>
          <w:szCs w:val="28"/>
        </w:rPr>
        <w:t>выше</w:t>
      </w:r>
      <w:r w:rsidR="003B2E6B" w:rsidRPr="00A6530F">
        <w:rPr>
          <w:rFonts w:ascii="Times New Roman" w:hAnsi="Times New Roman" w:cs="Times New Roman"/>
          <w:sz w:val="28"/>
          <w:szCs w:val="28"/>
        </w:rPr>
        <w:t xml:space="preserve"> п</w:t>
      </w:r>
      <w:r w:rsidR="001B2C7D" w:rsidRPr="00A6530F">
        <w:rPr>
          <w:rFonts w:ascii="Times New Roman" w:hAnsi="Times New Roman" w:cs="Times New Roman"/>
          <w:sz w:val="28"/>
          <w:szCs w:val="28"/>
        </w:rPr>
        <w:t xml:space="preserve">ервоначального бюджета </w:t>
      </w:r>
      <w:r w:rsidR="00C84EC0" w:rsidRPr="00A6530F">
        <w:rPr>
          <w:rFonts w:ascii="Times New Roman" w:hAnsi="Times New Roman" w:cs="Times New Roman"/>
          <w:sz w:val="28"/>
          <w:szCs w:val="28"/>
        </w:rPr>
        <w:t>2022</w:t>
      </w:r>
      <w:r w:rsidR="001B2C7D" w:rsidRPr="00A653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472" w:rsidRPr="00A6530F">
        <w:rPr>
          <w:rFonts w:ascii="Times New Roman" w:hAnsi="Times New Roman" w:cs="Times New Roman"/>
          <w:sz w:val="28"/>
          <w:szCs w:val="28"/>
        </w:rPr>
        <w:t xml:space="preserve"> (</w:t>
      </w:r>
      <w:r w:rsidR="00C84EC0" w:rsidRPr="00A6530F">
        <w:rPr>
          <w:rFonts w:ascii="Times New Roman" w:hAnsi="Times New Roman" w:cs="Times New Roman"/>
          <w:sz w:val="28"/>
          <w:szCs w:val="28"/>
        </w:rPr>
        <w:t>1 761 599,4</w:t>
      </w:r>
      <w:r w:rsidR="00302472" w:rsidRPr="00A6530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65379" w:rsidRPr="00A6530F">
        <w:rPr>
          <w:rFonts w:ascii="Times New Roman" w:hAnsi="Times New Roman" w:cs="Times New Roman"/>
          <w:sz w:val="28"/>
          <w:szCs w:val="28"/>
        </w:rPr>
        <w:t xml:space="preserve">. </w:t>
      </w:r>
      <w:r w:rsidR="00472088" w:rsidRPr="00A6530F">
        <w:rPr>
          <w:rFonts w:ascii="Times New Roman" w:hAnsi="Times New Roman" w:cs="Times New Roman"/>
          <w:sz w:val="28"/>
          <w:szCs w:val="28"/>
        </w:rPr>
        <w:t>На</w:t>
      </w:r>
      <w:r w:rsidR="00524059" w:rsidRPr="00A6530F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A6530F">
        <w:rPr>
          <w:rFonts w:ascii="Times New Roman" w:hAnsi="Times New Roman" w:cs="Times New Roman"/>
          <w:sz w:val="28"/>
          <w:szCs w:val="28"/>
        </w:rPr>
        <w:t>2024</w:t>
      </w:r>
      <w:r w:rsidR="00524059" w:rsidRPr="00A6530F">
        <w:rPr>
          <w:rFonts w:ascii="Times New Roman" w:hAnsi="Times New Roman" w:cs="Times New Roman"/>
          <w:sz w:val="28"/>
          <w:szCs w:val="28"/>
        </w:rPr>
        <w:t xml:space="preserve"> год</w:t>
      </w:r>
      <w:r w:rsidR="00472088" w:rsidRPr="00A6530F">
        <w:rPr>
          <w:rFonts w:ascii="Times New Roman" w:hAnsi="Times New Roman" w:cs="Times New Roman"/>
          <w:sz w:val="28"/>
          <w:szCs w:val="28"/>
        </w:rPr>
        <w:t xml:space="preserve"> субвенция п</w:t>
      </w:r>
      <w:r w:rsidR="00250AC8" w:rsidRPr="00A6530F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472088" w:rsidRPr="00A6530F">
        <w:rPr>
          <w:rFonts w:ascii="Times New Roman" w:hAnsi="Times New Roman" w:cs="Times New Roman"/>
          <w:sz w:val="28"/>
          <w:szCs w:val="28"/>
        </w:rPr>
        <w:t>в размере</w:t>
      </w:r>
      <w:r w:rsidR="00B52041" w:rsidRPr="00A6530F">
        <w:rPr>
          <w:rFonts w:ascii="Times New Roman" w:hAnsi="Times New Roman" w:cs="Times New Roman"/>
          <w:sz w:val="28"/>
          <w:szCs w:val="28"/>
        </w:rPr>
        <w:t xml:space="preserve"> </w:t>
      </w:r>
      <w:r w:rsidR="00524059" w:rsidRPr="00A6530F">
        <w:rPr>
          <w:rFonts w:ascii="Times New Roman" w:hAnsi="Times New Roman" w:cs="Times New Roman"/>
          <w:sz w:val="28"/>
          <w:szCs w:val="28"/>
        </w:rPr>
        <w:t xml:space="preserve">– </w:t>
      </w:r>
      <w:r w:rsidR="0010453C" w:rsidRPr="00A6530F">
        <w:rPr>
          <w:rFonts w:ascii="Times New Roman" w:hAnsi="Times New Roman" w:cs="Times New Roman"/>
          <w:sz w:val="28"/>
          <w:szCs w:val="28"/>
        </w:rPr>
        <w:t>1</w:t>
      </w:r>
      <w:r w:rsidR="00AD37E7" w:rsidRPr="00A6530F">
        <w:rPr>
          <w:rFonts w:ascii="Times New Roman" w:hAnsi="Times New Roman" w:cs="Times New Roman"/>
          <w:sz w:val="28"/>
          <w:szCs w:val="28"/>
        </w:rPr>
        <w:t> 883</w:t>
      </w:r>
      <w:r w:rsidR="00A6530F" w:rsidRPr="00A6530F">
        <w:rPr>
          <w:rFonts w:ascii="Times New Roman" w:hAnsi="Times New Roman" w:cs="Times New Roman"/>
          <w:sz w:val="28"/>
          <w:szCs w:val="28"/>
        </w:rPr>
        <w:t> 575,6</w:t>
      </w:r>
      <w:r w:rsidR="00524059" w:rsidRPr="00A6530F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E53B8A" w:rsidRPr="00A6530F">
        <w:rPr>
          <w:rFonts w:ascii="Times New Roman" w:hAnsi="Times New Roman" w:cs="Times New Roman"/>
          <w:sz w:val="28"/>
          <w:szCs w:val="28"/>
        </w:rPr>
        <w:t>2025</w:t>
      </w:r>
      <w:r w:rsidR="00524059" w:rsidRPr="00A653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453C" w:rsidRPr="00A6530F">
        <w:rPr>
          <w:rFonts w:ascii="Times New Roman" w:hAnsi="Times New Roman" w:cs="Times New Roman"/>
          <w:sz w:val="28"/>
          <w:szCs w:val="28"/>
        </w:rPr>
        <w:t>1</w:t>
      </w:r>
      <w:r w:rsidR="00A6530F" w:rsidRPr="00A6530F">
        <w:rPr>
          <w:rFonts w:ascii="Times New Roman" w:hAnsi="Times New Roman" w:cs="Times New Roman"/>
          <w:sz w:val="28"/>
          <w:szCs w:val="28"/>
        </w:rPr>
        <w:t> </w:t>
      </w:r>
      <w:r w:rsidR="00AD37E7" w:rsidRPr="00A6530F">
        <w:rPr>
          <w:rFonts w:ascii="Times New Roman" w:hAnsi="Times New Roman" w:cs="Times New Roman"/>
          <w:sz w:val="28"/>
          <w:szCs w:val="28"/>
        </w:rPr>
        <w:t>89</w:t>
      </w:r>
      <w:r w:rsidR="00A6530F" w:rsidRPr="00A6530F">
        <w:rPr>
          <w:rFonts w:ascii="Times New Roman" w:hAnsi="Times New Roman" w:cs="Times New Roman"/>
          <w:sz w:val="28"/>
          <w:szCs w:val="28"/>
        </w:rPr>
        <w:t>4 630,5</w:t>
      </w:r>
      <w:r w:rsidR="00524059" w:rsidRPr="00A653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6F71" w:rsidRPr="00857FF9" w:rsidRDefault="00807A23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F9">
        <w:rPr>
          <w:rFonts w:ascii="Times New Roman" w:hAnsi="Times New Roman" w:cs="Times New Roman"/>
          <w:sz w:val="28"/>
          <w:szCs w:val="28"/>
        </w:rPr>
        <w:t>Субсидии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на </w:t>
      </w:r>
      <w:r w:rsidR="00E53B8A" w:rsidRPr="00857FF9">
        <w:rPr>
          <w:rFonts w:ascii="Times New Roman" w:hAnsi="Times New Roman" w:cs="Times New Roman"/>
          <w:sz w:val="28"/>
          <w:szCs w:val="28"/>
        </w:rPr>
        <w:t>2023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год предусмотрены в объеме                                            </w:t>
      </w:r>
      <w:r w:rsidR="00AD37E7" w:rsidRPr="00857FF9">
        <w:rPr>
          <w:rFonts w:ascii="Times New Roman" w:hAnsi="Times New Roman" w:cs="Times New Roman"/>
          <w:sz w:val="28"/>
          <w:szCs w:val="28"/>
        </w:rPr>
        <w:t>4</w:t>
      </w:r>
      <w:r w:rsidR="00A6530F" w:rsidRPr="00857FF9">
        <w:rPr>
          <w:rFonts w:ascii="Times New Roman" w:hAnsi="Times New Roman" w:cs="Times New Roman"/>
          <w:sz w:val="28"/>
          <w:szCs w:val="28"/>
        </w:rPr>
        <w:t>55 401,0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B52041" w:rsidRPr="00857FF9">
        <w:rPr>
          <w:rFonts w:ascii="Times New Roman" w:hAnsi="Times New Roman" w:cs="Times New Roman"/>
          <w:sz w:val="28"/>
          <w:szCs w:val="28"/>
        </w:rPr>
        <w:t xml:space="preserve"> ниже</w:t>
      </w:r>
      <w:r w:rsidR="00250AC8" w:rsidRPr="00857FF9">
        <w:rPr>
          <w:rFonts w:ascii="Times New Roman" w:hAnsi="Times New Roman" w:cs="Times New Roman"/>
          <w:sz w:val="28"/>
          <w:szCs w:val="28"/>
        </w:rPr>
        <w:t xml:space="preserve"> ожидаемого исполнения </w:t>
      </w:r>
      <w:r w:rsidR="00AD37E7" w:rsidRPr="00857FF9">
        <w:rPr>
          <w:rFonts w:ascii="Times New Roman" w:hAnsi="Times New Roman" w:cs="Times New Roman"/>
          <w:sz w:val="28"/>
          <w:szCs w:val="28"/>
        </w:rPr>
        <w:t>2022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года                     на </w:t>
      </w:r>
      <w:r w:rsidR="00A6530F" w:rsidRPr="00857FF9">
        <w:rPr>
          <w:rFonts w:ascii="Times New Roman" w:hAnsi="Times New Roman" w:cs="Times New Roman"/>
          <w:sz w:val="28"/>
          <w:szCs w:val="28"/>
        </w:rPr>
        <w:t>52 978,3</w:t>
      </w:r>
      <w:r w:rsidR="007C5E58" w:rsidRPr="00857FF9">
        <w:rPr>
          <w:rFonts w:ascii="Times New Roman" w:hAnsi="Times New Roman" w:cs="Times New Roman"/>
          <w:sz w:val="28"/>
          <w:szCs w:val="28"/>
        </w:rPr>
        <w:t xml:space="preserve"> 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9092A" w:rsidRPr="00857FF9">
        <w:rPr>
          <w:rFonts w:ascii="Times New Roman" w:hAnsi="Times New Roman" w:cs="Times New Roman"/>
          <w:sz w:val="28"/>
          <w:szCs w:val="28"/>
        </w:rPr>
        <w:t>(</w:t>
      </w:r>
      <w:r w:rsidR="00AD37E7" w:rsidRPr="00857FF9">
        <w:rPr>
          <w:rFonts w:ascii="Times New Roman" w:hAnsi="Times New Roman" w:cs="Times New Roman"/>
          <w:sz w:val="28"/>
          <w:szCs w:val="28"/>
        </w:rPr>
        <w:t>508 379,3</w:t>
      </w:r>
      <w:r w:rsidR="0099092A" w:rsidRPr="00857FF9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524059" w:rsidRPr="00857FF9">
        <w:rPr>
          <w:rFonts w:ascii="Times New Roman" w:hAnsi="Times New Roman" w:cs="Times New Roman"/>
          <w:sz w:val="28"/>
          <w:szCs w:val="28"/>
        </w:rPr>
        <w:t>или</w:t>
      </w:r>
      <w:r w:rsidR="007C5E58" w:rsidRPr="00857FF9">
        <w:rPr>
          <w:rFonts w:ascii="Times New Roman" w:hAnsi="Times New Roman" w:cs="Times New Roman"/>
          <w:sz w:val="28"/>
          <w:szCs w:val="28"/>
        </w:rPr>
        <w:t xml:space="preserve"> </w:t>
      </w:r>
      <w:r w:rsidR="00F04918" w:rsidRPr="00857FF9">
        <w:rPr>
          <w:rFonts w:ascii="Times New Roman" w:hAnsi="Times New Roman" w:cs="Times New Roman"/>
          <w:sz w:val="28"/>
          <w:szCs w:val="28"/>
        </w:rPr>
        <w:t>10,4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%, </w:t>
      </w:r>
      <w:r w:rsidR="0099092A" w:rsidRPr="00857F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4059" w:rsidRPr="00857FF9">
        <w:rPr>
          <w:rFonts w:ascii="Times New Roman" w:hAnsi="Times New Roman" w:cs="Times New Roman"/>
          <w:sz w:val="28"/>
          <w:szCs w:val="28"/>
        </w:rPr>
        <w:t>к первоначальному б</w:t>
      </w:r>
      <w:r w:rsidR="0010453C" w:rsidRPr="00857FF9">
        <w:rPr>
          <w:rFonts w:ascii="Times New Roman" w:hAnsi="Times New Roman" w:cs="Times New Roman"/>
          <w:sz w:val="28"/>
          <w:szCs w:val="28"/>
        </w:rPr>
        <w:t xml:space="preserve">юджету </w:t>
      </w:r>
      <w:r w:rsidR="00AD37E7" w:rsidRPr="00857FF9">
        <w:rPr>
          <w:rFonts w:ascii="Times New Roman" w:hAnsi="Times New Roman" w:cs="Times New Roman"/>
          <w:sz w:val="28"/>
          <w:szCs w:val="28"/>
        </w:rPr>
        <w:t>2022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ABD" w:rsidRPr="00857FF9">
        <w:rPr>
          <w:rFonts w:ascii="Times New Roman" w:hAnsi="Times New Roman" w:cs="Times New Roman"/>
          <w:sz w:val="28"/>
          <w:szCs w:val="28"/>
        </w:rPr>
        <w:t xml:space="preserve"> (</w:t>
      </w:r>
      <w:r w:rsidR="00857FF9" w:rsidRPr="00857FF9">
        <w:rPr>
          <w:rFonts w:ascii="Times New Roman" w:hAnsi="Times New Roman" w:cs="Times New Roman"/>
          <w:sz w:val="28"/>
          <w:szCs w:val="28"/>
        </w:rPr>
        <w:t xml:space="preserve">232 </w:t>
      </w:r>
      <w:r w:rsidR="00AD37E7" w:rsidRPr="00857FF9">
        <w:rPr>
          <w:rFonts w:ascii="Times New Roman" w:hAnsi="Times New Roman" w:cs="Times New Roman"/>
          <w:sz w:val="28"/>
          <w:szCs w:val="28"/>
        </w:rPr>
        <w:t>209,1</w:t>
      </w:r>
      <w:r w:rsidR="00533ABD" w:rsidRPr="00857FF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</w:t>
      </w:r>
      <w:r w:rsidR="00AD37E7" w:rsidRPr="00857FF9">
        <w:rPr>
          <w:rFonts w:ascii="Times New Roman" w:hAnsi="Times New Roman" w:cs="Times New Roman"/>
          <w:sz w:val="28"/>
          <w:szCs w:val="28"/>
        </w:rPr>
        <w:t xml:space="preserve">выше </w:t>
      </w:r>
      <w:r w:rsidR="0010453C" w:rsidRPr="00857FF9">
        <w:rPr>
          <w:rFonts w:ascii="Times New Roman" w:hAnsi="Times New Roman" w:cs="Times New Roman"/>
          <w:sz w:val="28"/>
          <w:szCs w:val="28"/>
        </w:rPr>
        <w:t xml:space="preserve"> </w:t>
      </w:r>
      <w:r w:rsidR="0099092A" w:rsidRPr="00857F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453C" w:rsidRPr="00857FF9">
        <w:rPr>
          <w:rFonts w:ascii="Times New Roman" w:hAnsi="Times New Roman" w:cs="Times New Roman"/>
          <w:sz w:val="28"/>
          <w:szCs w:val="28"/>
        </w:rPr>
        <w:t xml:space="preserve">на </w:t>
      </w:r>
      <w:r w:rsidR="00857FF9" w:rsidRPr="00857FF9">
        <w:rPr>
          <w:rFonts w:ascii="Times New Roman" w:hAnsi="Times New Roman" w:cs="Times New Roman"/>
          <w:sz w:val="28"/>
          <w:szCs w:val="28"/>
        </w:rPr>
        <w:t>223 191,9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</w:t>
      </w:r>
      <w:r w:rsidR="0099092A" w:rsidRPr="00857FF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57FF9" w:rsidRPr="00857FF9">
        <w:rPr>
          <w:rFonts w:ascii="Times New Roman" w:hAnsi="Times New Roman" w:cs="Times New Roman"/>
          <w:sz w:val="28"/>
          <w:szCs w:val="28"/>
        </w:rPr>
        <w:t>96,1</w:t>
      </w:r>
      <w:r w:rsidR="00C70A12" w:rsidRPr="00857FF9">
        <w:rPr>
          <w:rFonts w:ascii="Times New Roman" w:hAnsi="Times New Roman" w:cs="Times New Roman"/>
          <w:sz w:val="28"/>
          <w:szCs w:val="28"/>
        </w:rPr>
        <w:t xml:space="preserve"> %. </w:t>
      </w:r>
      <w:r w:rsidR="00472088" w:rsidRPr="00857FF9">
        <w:rPr>
          <w:rFonts w:ascii="Times New Roman" w:hAnsi="Times New Roman" w:cs="Times New Roman"/>
          <w:sz w:val="28"/>
          <w:szCs w:val="28"/>
        </w:rPr>
        <w:t>Н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а </w:t>
      </w:r>
      <w:r w:rsidR="00E53B8A" w:rsidRPr="00857FF9">
        <w:rPr>
          <w:rFonts w:ascii="Times New Roman" w:hAnsi="Times New Roman" w:cs="Times New Roman"/>
          <w:sz w:val="28"/>
          <w:szCs w:val="28"/>
        </w:rPr>
        <w:t>2024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год предусмотрен размер субсидии </w:t>
      </w:r>
      <w:r w:rsidR="00CE0C36" w:rsidRPr="00857FF9">
        <w:rPr>
          <w:rFonts w:ascii="Times New Roman" w:hAnsi="Times New Roman" w:cs="Times New Roman"/>
          <w:sz w:val="28"/>
          <w:szCs w:val="28"/>
        </w:rPr>
        <w:t xml:space="preserve"> 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– </w:t>
      </w:r>
      <w:r w:rsidR="00C70A12" w:rsidRPr="00857FF9">
        <w:rPr>
          <w:rFonts w:ascii="Times New Roman" w:hAnsi="Times New Roman" w:cs="Times New Roman"/>
          <w:sz w:val="28"/>
          <w:szCs w:val="28"/>
        </w:rPr>
        <w:t>4</w:t>
      </w:r>
      <w:r w:rsidR="00857FF9" w:rsidRPr="00857FF9">
        <w:rPr>
          <w:rFonts w:ascii="Times New Roman" w:hAnsi="Times New Roman" w:cs="Times New Roman"/>
          <w:sz w:val="28"/>
          <w:szCs w:val="28"/>
        </w:rPr>
        <w:t>07 539,8</w:t>
      </w:r>
      <w:r w:rsidR="00524059" w:rsidRPr="00857FF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E53B8A" w:rsidRPr="00857FF9">
        <w:rPr>
          <w:rFonts w:ascii="Times New Roman" w:hAnsi="Times New Roman" w:cs="Times New Roman"/>
          <w:sz w:val="28"/>
          <w:szCs w:val="28"/>
        </w:rPr>
        <w:t>2025</w:t>
      </w:r>
      <w:r w:rsidR="00797495" w:rsidRPr="00857FF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7FF9" w:rsidRPr="00857FF9">
        <w:rPr>
          <w:rFonts w:ascii="Times New Roman" w:hAnsi="Times New Roman" w:cs="Times New Roman"/>
          <w:sz w:val="28"/>
          <w:szCs w:val="28"/>
        </w:rPr>
        <w:t>327 067,9</w:t>
      </w:r>
      <w:proofErr w:type="gramEnd"/>
      <w:r w:rsidR="00797495" w:rsidRPr="00857F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6F71" w:rsidRPr="00857FF9">
        <w:rPr>
          <w:rFonts w:ascii="Times New Roman" w:hAnsi="Times New Roman" w:cs="Times New Roman"/>
          <w:sz w:val="28"/>
          <w:szCs w:val="28"/>
        </w:rPr>
        <w:t>.</w:t>
      </w:r>
    </w:p>
    <w:p w:rsidR="002F3E08" w:rsidRPr="00857FF9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F9">
        <w:rPr>
          <w:rFonts w:ascii="Times New Roman" w:hAnsi="Times New Roman" w:cs="Times New Roman"/>
          <w:sz w:val="28"/>
          <w:szCs w:val="28"/>
        </w:rPr>
        <w:t>Дотаци</w:t>
      </w:r>
      <w:r w:rsidR="0099092A" w:rsidRPr="00857FF9">
        <w:rPr>
          <w:rFonts w:ascii="Times New Roman" w:hAnsi="Times New Roman" w:cs="Times New Roman"/>
          <w:sz w:val="28"/>
          <w:szCs w:val="28"/>
        </w:rPr>
        <w:t>и</w:t>
      </w:r>
      <w:r w:rsidRPr="00857FF9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автономного округа                     – Югры</w:t>
      </w:r>
      <w:r w:rsidR="004B36F3" w:rsidRPr="00857FF9">
        <w:rPr>
          <w:rFonts w:ascii="Times New Roman" w:hAnsi="Times New Roman" w:cs="Times New Roman"/>
          <w:sz w:val="28"/>
          <w:szCs w:val="28"/>
        </w:rPr>
        <w:t xml:space="preserve"> </w:t>
      </w:r>
      <w:r w:rsidR="00C70A12" w:rsidRPr="00857FF9">
        <w:rPr>
          <w:rFonts w:ascii="Times New Roman" w:hAnsi="Times New Roman" w:cs="Times New Roman"/>
          <w:sz w:val="28"/>
          <w:szCs w:val="28"/>
        </w:rPr>
        <w:t xml:space="preserve">на обеспечение сбалансированности бюджета муниципального района  </w:t>
      </w:r>
      <w:r w:rsidR="00E466AB" w:rsidRPr="00857FF9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857FF9">
        <w:rPr>
          <w:rFonts w:ascii="Times New Roman" w:hAnsi="Times New Roman" w:cs="Times New Roman"/>
          <w:sz w:val="28"/>
          <w:szCs w:val="28"/>
        </w:rPr>
        <w:t>2023</w:t>
      </w:r>
      <w:r w:rsidR="00E466AB" w:rsidRPr="00857FF9">
        <w:rPr>
          <w:rFonts w:ascii="Times New Roman" w:hAnsi="Times New Roman" w:cs="Times New Roman"/>
          <w:sz w:val="28"/>
          <w:szCs w:val="28"/>
        </w:rPr>
        <w:t xml:space="preserve"> год  предусмотрены в объеме </w:t>
      </w:r>
      <w:r w:rsidR="00C70A12" w:rsidRPr="00857FF9">
        <w:rPr>
          <w:rFonts w:ascii="Times New Roman" w:hAnsi="Times New Roman" w:cs="Times New Roman"/>
          <w:sz w:val="28"/>
          <w:szCs w:val="28"/>
        </w:rPr>
        <w:t>95 234,2 тыс. рублей</w:t>
      </w:r>
      <w:r w:rsidR="00857FF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66B3B">
        <w:rPr>
          <w:rFonts w:ascii="Times New Roman" w:hAnsi="Times New Roman" w:cs="Times New Roman"/>
          <w:sz w:val="28"/>
          <w:szCs w:val="28"/>
        </w:rPr>
        <w:t>8 129,7 тыс. рублей или 7,9% ниже ожидаемого исполнения 2022 года</w:t>
      </w:r>
      <w:r w:rsidR="00E466AB" w:rsidRPr="00857FF9">
        <w:rPr>
          <w:rFonts w:ascii="Times New Roman" w:hAnsi="Times New Roman" w:cs="Times New Roman"/>
          <w:sz w:val="28"/>
          <w:szCs w:val="28"/>
        </w:rPr>
        <w:t>.</w:t>
      </w:r>
      <w:r w:rsidR="00C70A12" w:rsidRPr="00857F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66AB" w:rsidRPr="00857FF9">
        <w:rPr>
          <w:rFonts w:ascii="Times New Roman" w:hAnsi="Times New Roman" w:cs="Times New Roman"/>
          <w:sz w:val="28"/>
          <w:szCs w:val="28"/>
        </w:rPr>
        <w:t xml:space="preserve"> На</w:t>
      </w:r>
      <w:r w:rsidR="00BC0F53" w:rsidRPr="00857FF9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E53B8A" w:rsidRPr="00857FF9">
        <w:rPr>
          <w:rFonts w:ascii="Times New Roman" w:hAnsi="Times New Roman" w:cs="Times New Roman"/>
          <w:sz w:val="28"/>
          <w:szCs w:val="28"/>
        </w:rPr>
        <w:t>2024</w:t>
      </w:r>
      <w:r w:rsidR="00BC0F53" w:rsidRPr="00857FF9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857FF9">
        <w:rPr>
          <w:rFonts w:ascii="Times New Roman" w:hAnsi="Times New Roman" w:cs="Times New Roman"/>
          <w:sz w:val="28"/>
          <w:szCs w:val="28"/>
        </w:rPr>
        <w:t>2025</w:t>
      </w:r>
      <w:r w:rsidR="00D43807" w:rsidRPr="00857FF9">
        <w:rPr>
          <w:rFonts w:ascii="Times New Roman" w:hAnsi="Times New Roman" w:cs="Times New Roman"/>
          <w:sz w:val="28"/>
          <w:szCs w:val="28"/>
        </w:rPr>
        <w:t xml:space="preserve"> годов  дотации</w:t>
      </w:r>
      <w:r w:rsidR="00097E94" w:rsidRPr="00857FF9">
        <w:rPr>
          <w:rFonts w:ascii="Times New Roman" w:hAnsi="Times New Roman" w:cs="Times New Roman"/>
          <w:sz w:val="28"/>
          <w:szCs w:val="28"/>
        </w:rPr>
        <w:t xml:space="preserve"> </w:t>
      </w:r>
      <w:r w:rsidR="00D43807" w:rsidRPr="00857FF9">
        <w:rPr>
          <w:rFonts w:ascii="Times New Roman" w:hAnsi="Times New Roman" w:cs="Times New Roman"/>
          <w:sz w:val="28"/>
          <w:szCs w:val="28"/>
        </w:rPr>
        <w:t>из бюджета автономног</w:t>
      </w:r>
      <w:r w:rsidR="00C70A12" w:rsidRPr="00857FF9">
        <w:rPr>
          <w:rFonts w:ascii="Times New Roman" w:hAnsi="Times New Roman" w:cs="Times New Roman"/>
          <w:sz w:val="28"/>
          <w:szCs w:val="28"/>
        </w:rPr>
        <w:t>о округа предусмотрены в объеме</w:t>
      </w:r>
      <w:r w:rsidR="00097E94" w:rsidRPr="00857FF9">
        <w:rPr>
          <w:rFonts w:ascii="Times New Roman" w:hAnsi="Times New Roman" w:cs="Times New Roman"/>
          <w:sz w:val="28"/>
          <w:szCs w:val="28"/>
        </w:rPr>
        <w:t xml:space="preserve"> </w:t>
      </w:r>
      <w:r w:rsidR="00C70A12" w:rsidRPr="00857FF9">
        <w:rPr>
          <w:rFonts w:ascii="Times New Roman" w:hAnsi="Times New Roman" w:cs="Times New Roman"/>
          <w:sz w:val="28"/>
          <w:szCs w:val="28"/>
        </w:rPr>
        <w:t>113 165,0</w:t>
      </w:r>
      <w:r w:rsidR="00D43807" w:rsidRPr="00857FF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70A12" w:rsidRPr="00857FF9">
        <w:rPr>
          <w:rFonts w:ascii="Times New Roman" w:hAnsi="Times New Roman" w:cs="Times New Roman"/>
          <w:sz w:val="28"/>
          <w:szCs w:val="28"/>
        </w:rPr>
        <w:t>44 675,7</w:t>
      </w:r>
      <w:r w:rsidR="00857FF9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766B3B" w:rsidRPr="00766B3B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3B">
        <w:rPr>
          <w:rFonts w:ascii="Times New Roman" w:hAnsi="Times New Roman" w:cs="Times New Roman"/>
          <w:sz w:val="28"/>
          <w:szCs w:val="28"/>
        </w:rPr>
        <w:t>Проектом решения предусмотрен</w:t>
      </w:r>
      <w:r w:rsidR="00594F59" w:rsidRPr="00766B3B">
        <w:rPr>
          <w:rFonts w:ascii="Times New Roman" w:hAnsi="Times New Roman" w:cs="Times New Roman"/>
          <w:sz w:val="28"/>
          <w:szCs w:val="28"/>
        </w:rPr>
        <w:t>ы иные межбюджетные трансферты</w:t>
      </w:r>
      <w:r w:rsidRPr="00766B3B">
        <w:rPr>
          <w:rFonts w:ascii="Times New Roman" w:hAnsi="Times New Roman" w:cs="Times New Roman"/>
          <w:sz w:val="28"/>
          <w:szCs w:val="28"/>
        </w:rPr>
        <w:t xml:space="preserve"> на </w:t>
      </w:r>
      <w:r w:rsidR="00E53B8A" w:rsidRPr="00766B3B">
        <w:rPr>
          <w:rFonts w:ascii="Times New Roman" w:hAnsi="Times New Roman" w:cs="Times New Roman"/>
          <w:sz w:val="28"/>
          <w:szCs w:val="28"/>
        </w:rPr>
        <w:t>2023</w:t>
      </w:r>
      <w:r w:rsidRPr="00766B3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02472" w:rsidRPr="00766B3B">
        <w:rPr>
          <w:rFonts w:ascii="Times New Roman" w:hAnsi="Times New Roman" w:cs="Times New Roman"/>
          <w:sz w:val="28"/>
          <w:szCs w:val="28"/>
        </w:rPr>
        <w:t xml:space="preserve"> </w:t>
      </w:r>
      <w:r w:rsidR="00594F59" w:rsidRPr="00766B3B">
        <w:rPr>
          <w:rFonts w:ascii="Times New Roman" w:hAnsi="Times New Roman" w:cs="Times New Roman"/>
          <w:sz w:val="28"/>
          <w:szCs w:val="28"/>
        </w:rPr>
        <w:t>53 790,8</w:t>
      </w:r>
      <w:r w:rsidR="00AE7312" w:rsidRPr="00766B3B">
        <w:rPr>
          <w:rFonts w:ascii="Times New Roman" w:hAnsi="Times New Roman" w:cs="Times New Roman"/>
          <w:sz w:val="28"/>
          <w:szCs w:val="28"/>
        </w:rPr>
        <w:t xml:space="preserve"> </w:t>
      </w:r>
      <w:r w:rsidRPr="00766B3B">
        <w:rPr>
          <w:rFonts w:ascii="Times New Roman" w:hAnsi="Times New Roman" w:cs="Times New Roman"/>
          <w:sz w:val="28"/>
          <w:szCs w:val="28"/>
        </w:rPr>
        <w:t xml:space="preserve">тыс. рублей, что ниже в сравнении </w:t>
      </w:r>
      <w:r w:rsidR="00B37527" w:rsidRPr="00766B3B">
        <w:rPr>
          <w:rFonts w:ascii="Times New Roman" w:hAnsi="Times New Roman" w:cs="Times New Roman"/>
          <w:sz w:val="28"/>
          <w:szCs w:val="28"/>
        </w:rPr>
        <w:t xml:space="preserve">с ожидаемым исполнением </w:t>
      </w:r>
      <w:r w:rsidR="00594F59" w:rsidRPr="00766B3B">
        <w:rPr>
          <w:rFonts w:ascii="Times New Roman" w:hAnsi="Times New Roman" w:cs="Times New Roman"/>
          <w:sz w:val="28"/>
          <w:szCs w:val="28"/>
        </w:rPr>
        <w:t>2022</w:t>
      </w:r>
      <w:r w:rsidRPr="00766B3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94F59" w:rsidRPr="00766B3B">
        <w:rPr>
          <w:rFonts w:ascii="Times New Roman" w:hAnsi="Times New Roman" w:cs="Times New Roman"/>
          <w:sz w:val="28"/>
          <w:szCs w:val="28"/>
        </w:rPr>
        <w:t>26 913,8</w:t>
      </w:r>
      <w:r w:rsidR="00AE7312" w:rsidRPr="00766B3B">
        <w:rPr>
          <w:rFonts w:ascii="Times New Roman" w:hAnsi="Times New Roman" w:cs="Times New Roman"/>
          <w:sz w:val="28"/>
          <w:szCs w:val="28"/>
        </w:rPr>
        <w:t xml:space="preserve"> </w:t>
      </w:r>
      <w:r w:rsidRPr="00766B3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94F59" w:rsidRPr="00766B3B">
        <w:rPr>
          <w:rFonts w:ascii="Times New Roman" w:hAnsi="Times New Roman" w:cs="Times New Roman"/>
          <w:sz w:val="28"/>
          <w:szCs w:val="28"/>
        </w:rPr>
        <w:t>33,3</w:t>
      </w:r>
      <w:r w:rsidRPr="00766B3B">
        <w:rPr>
          <w:rFonts w:ascii="Times New Roman" w:hAnsi="Times New Roman" w:cs="Times New Roman"/>
          <w:sz w:val="28"/>
          <w:szCs w:val="28"/>
        </w:rPr>
        <w:t xml:space="preserve"> %</w:t>
      </w:r>
      <w:r w:rsidR="00766B3B" w:rsidRPr="00766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6FD" w:rsidRPr="00FD0D6A" w:rsidRDefault="006730CE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6A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FD0D6A">
        <w:rPr>
          <w:rFonts w:ascii="Times New Roman" w:hAnsi="Times New Roman" w:cs="Times New Roman"/>
          <w:sz w:val="28"/>
          <w:szCs w:val="28"/>
        </w:rPr>
        <w:t>2024</w:t>
      </w:r>
      <w:r w:rsidR="005B3ED0" w:rsidRPr="00FD0D6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0D6A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прогнозируются</w:t>
      </w:r>
      <w:r w:rsidR="00CF3BE3" w:rsidRPr="00FD0D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0D6A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5B3ED0" w:rsidRPr="00FD0D6A">
        <w:rPr>
          <w:rFonts w:ascii="Times New Roman" w:hAnsi="Times New Roman" w:cs="Times New Roman"/>
          <w:sz w:val="28"/>
          <w:szCs w:val="28"/>
        </w:rPr>
        <w:t xml:space="preserve"> – </w:t>
      </w:r>
      <w:r w:rsidR="00D06983" w:rsidRPr="00FD0D6A">
        <w:rPr>
          <w:rFonts w:ascii="Times New Roman" w:hAnsi="Times New Roman" w:cs="Times New Roman"/>
          <w:sz w:val="28"/>
          <w:szCs w:val="28"/>
        </w:rPr>
        <w:t>5</w:t>
      </w:r>
      <w:r w:rsidR="00AA63B3" w:rsidRPr="00FD0D6A">
        <w:rPr>
          <w:rFonts w:ascii="Times New Roman" w:hAnsi="Times New Roman" w:cs="Times New Roman"/>
          <w:sz w:val="28"/>
          <w:szCs w:val="28"/>
        </w:rPr>
        <w:t>3 613,8</w:t>
      </w:r>
      <w:r w:rsidR="00AE7312" w:rsidRPr="00FD0D6A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D0D6A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C5530C" w:rsidRPr="00FD0D6A">
        <w:rPr>
          <w:rFonts w:ascii="Times New Roman" w:hAnsi="Times New Roman" w:cs="Times New Roman"/>
          <w:sz w:val="28"/>
          <w:szCs w:val="28"/>
        </w:rPr>
        <w:t>меньше</w:t>
      </w:r>
      <w:r w:rsidR="009702F2" w:rsidRPr="00FD0D6A">
        <w:rPr>
          <w:rFonts w:ascii="Times New Roman" w:hAnsi="Times New Roman" w:cs="Times New Roman"/>
          <w:sz w:val="28"/>
          <w:szCs w:val="28"/>
        </w:rPr>
        <w:t xml:space="preserve"> планируемого уровня </w:t>
      </w:r>
      <w:r w:rsidR="005B3ED0" w:rsidRPr="00FD0D6A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FD0D6A">
        <w:rPr>
          <w:rFonts w:ascii="Times New Roman" w:hAnsi="Times New Roman" w:cs="Times New Roman"/>
          <w:sz w:val="28"/>
          <w:szCs w:val="28"/>
        </w:rPr>
        <w:t>2023</w:t>
      </w:r>
      <w:r w:rsidR="005B3ED0" w:rsidRPr="00FD0D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7312" w:rsidRPr="00FD0D6A">
        <w:rPr>
          <w:rFonts w:ascii="Times New Roman" w:hAnsi="Times New Roman" w:cs="Times New Roman"/>
          <w:sz w:val="28"/>
          <w:szCs w:val="28"/>
        </w:rPr>
        <w:t xml:space="preserve"> </w:t>
      </w:r>
      <w:r w:rsidR="00797495" w:rsidRPr="00FD0D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ED0" w:rsidRPr="00FD0D6A">
        <w:rPr>
          <w:rFonts w:ascii="Times New Roman" w:hAnsi="Times New Roman" w:cs="Times New Roman"/>
          <w:sz w:val="28"/>
          <w:szCs w:val="28"/>
        </w:rPr>
        <w:t xml:space="preserve">на </w:t>
      </w:r>
      <w:r w:rsidR="00C5530C" w:rsidRPr="00FD0D6A">
        <w:rPr>
          <w:rFonts w:ascii="Times New Roman" w:hAnsi="Times New Roman" w:cs="Times New Roman"/>
          <w:sz w:val="28"/>
          <w:szCs w:val="28"/>
        </w:rPr>
        <w:t>177,0</w:t>
      </w:r>
      <w:r w:rsidR="00AE7312" w:rsidRPr="00FD0D6A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FD0D6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5530C" w:rsidRPr="00FD0D6A">
        <w:rPr>
          <w:rFonts w:ascii="Times New Roman" w:hAnsi="Times New Roman" w:cs="Times New Roman"/>
          <w:sz w:val="28"/>
          <w:szCs w:val="28"/>
        </w:rPr>
        <w:t>0,3</w:t>
      </w:r>
      <w:r w:rsidR="005B3ED0" w:rsidRPr="00FD0D6A">
        <w:rPr>
          <w:rFonts w:ascii="Times New Roman" w:hAnsi="Times New Roman" w:cs="Times New Roman"/>
          <w:sz w:val="28"/>
          <w:szCs w:val="28"/>
        </w:rPr>
        <w:t xml:space="preserve"> %; </w:t>
      </w:r>
      <w:r w:rsidRPr="00FD0D6A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FD0D6A">
        <w:rPr>
          <w:rFonts w:ascii="Times New Roman" w:hAnsi="Times New Roman" w:cs="Times New Roman"/>
          <w:sz w:val="28"/>
          <w:szCs w:val="28"/>
        </w:rPr>
        <w:t>2025</w:t>
      </w:r>
      <w:r w:rsidR="000326FD" w:rsidRPr="00FD0D6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5530C" w:rsidRPr="00FD0D6A">
        <w:rPr>
          <w:rFonts w:ascii="Times New Roman" w:hAnsi="Times New Roman" w:cs="Times New Roman"/>
          <w:sz w:val="28"/>
          <w:szCs w:val="28"/>
        </w:rPr>
        <w:t>53 613,8</w:t>
      </w:r>
      <w:r w:rsidR="000326FD" w:rsidRPr="00FD0D6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D0D6A">
        <w:rPr>
          <w:rFonts w:ascii="Times New Roman" w:hAnsi="Times New Roman" w:cs="Times New Roman"/>
          <w:sz w:val="28"/>
          <w:szCs w:val="28"/>
        </w:rPr>
        <w:t>рублей</w:t>
      </w:r>
      <w:r w:rsidR="000326FD" w:rsidRPr="00FD0D6A">
        <w:rPr>
          <w:rFonts w:ascii="Times New Roman" w:hAnsi="Times New Roman" w:cs="Times New Roman"/>
          <w:sz w:val="28"/>
          <w:szCs w:val="28"/>
        </w:rPr>
        <w:t xml:space="preserve">, </w:t>
      </w:r>
      <w:r w:rsidR="00CF3BE3" w:rsidRPr="00FD0D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6FD" w:rsidRPr="00FD0D6A">
        <w:rPr>
          <w:rFonts w:ascii="Times New Roman" w:hAnsi="Times New Roman" w:cs="Times New Roman"/>
          <w:sz w:val="28"/>
          <w:szCs w:val="28"/>
        </w:rPr>
        <w:t xml:space="preserve">что </w:t>
      </w:r>
      <w:r w:rsidR="00C5530C" w:rsidRPr="00FD0D6A">
        <w:rPr>
          <w:rFonts w:ascii="Times New Roman" w:hAnsi="Times New Roman" w:cs="Times New Roman"/>
          <w:sz w:val="28"/>
          <w:szCs w:val="28"/>
        </w:rPr>
        <w:t>соответствует объему</w:t>
      </w:r>
      <w:r w:rsidR="009702F2" w:rsidRPr="00FD0D6A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FD0D6A">
        <w:rPr>
          <w:rFonts w:ascii="Times New Roman" w:hAnsi="Times New Roman" w:cs="Times New Roman"/>
          <w:sz w:val="28"/>
          <w:szCs w:val="28"/>
        </w:rPr>
        <w:t>2024</w:t>
      </w:r>
      <w:r w:rsidR="000326FD" w:rsidRPr="00FD0D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530C" w:rsidRPr="00FD0D6A">
        <w:rPr>
          <w:rFonts w:ascii="Times New Roman" w:hAnsi="Times New Roman" w:cs="Times New Roman"/>
          <w:sz w:val="28"/>
          <w:szCs w:val="28"/>
        </w:rPr>
        <w:t>.</w:t>
      </w:r>
    </w:p>
    <w:p w:rsidR="00417C7C" w:rsidRPr="008600D2" w:rsidRDefault="00F7365A" w:rsidP="00417C7C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600D2">
        <w:rPr>
          <w:rFonts w:ascii="Times New Roman" w:hAnsi="Times New Roman" w:cs="Times New Roman"/>
          <w:b/>
          <w:sz w:val="18"/>
        </w:rPr>
        <w:t>Таблица 7</w:t>
      </w:r>
    </w:p>
    <w:p w:rsidR="00417C7C" w:rsidRPr="00766B3B" w:rsidRDefault="00417C7C" w:rsidP="00417C7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766B3B">
        <w:rPr>
          <w:rFonts w:ascii="Times New Roman" w:hAnsi="Times New Roman" w:cs="Times New Roman"/>
          <w:sz w:val="18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78"/>
        <w:gridCol w:w="862"/>
        <w:gridCol w:w="627"/>
        <w:gridCol w:w="627"/>
        <w:gridCol w:w="627"/>
        <w:gridCol w:w="1558"/>
      </w:tblGrid>
      <w:tr w:rsidR="00417C7C" w:rsidRPr="001D07EE" w:rsidTr="00417C7C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1D07EE" w:rsidRDefault="00417C7C" w:rsidP="0061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Наименование </w:t>
            </w:r>
            <w:r w:rsidR="006100A5"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доходов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1D07EE" w:rsidRDefault="00417C7C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Удельный вес, %</w:t>
            </w:r>
          </w:p>
        </w:tc>
      </w:tr>
      <w:tr w:rsidR="00C76D19" w:rsidRPr="001D07EE" w:rsidTr="00417C7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7C" w:rsidRPr="001D07EE" w:rsidRDefault="00417C7C" w:rsidP="00417C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1D07EE" w:rsidRDefault="00417C7C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2022 год оценка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1D07EE" w:rsidRDefault="00417C7C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1D07EE" w:rsidRDefault="00417C7C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1D07EE" w:rsidRDefault="00417C7C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C" w:rsidRPr="001D07EE" w:rsidRDefault="00417C7C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Отклонение 2025 год от оценки 2022 года</w:t>
            </w:r>
          </w:p>
        </w:tc>
      </w:tr>
      <w:tr w:rsidR="00766B3B" w:rsidRPr="001D07EE" w:rsidTr="00417C7C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3B" w:rsidRPr="001D07EE" w:rsidRDefault="00766B3B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lastRenderedPageBreak/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0,0</w:t>
            </w:r>
          </w:p>
        </w:tc>
      </w:tr>
      <w:tr w:rsidR="00766B3B" w:rsidRPr="001D07EE" w:rsidTr="00417C7C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3B" w:rsidRPr="001D07EE" w:rsidRDefault="00766B3B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-2,1</w:t>
            </w:r>
          </w:p>
        </w:tc>
      </w:tr>
      <w:tr w:rsidR="00766B3B" w:rsidRPr="001D07EE" w:rsidTr="00417C7C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3B" w:rsidRPr="001D07EE" w:rsidRDefault="00766B3B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-5,8</w:t>
            </w:r>
          </w:p>
        </w:tc>
      </w:tr>
      <w:tr w:rsidR="00766B3B" w:rsidRPr="001D07EE" w:rsidTr="00417C7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3B" w:rsidRPr="001D07EE" w:rsidRDefault="00766B3B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10,3</w:t>
            </w:r>
          </w:p>
        </w:tc>
      </w:tr>
      <w:tr w:rsidR="00766B3B" w:rsidRPr="001D07EE" w:rsidTr="00417C7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3B" w:rsidRPr="001D07EE" w:rsidRDefault="00766B3B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-0,8</w:t>
            </w:r>
          </w:p>
        </w:tc>
      </w:tr>
      <w:tr w:rsidR="00766B3B" w:rsidRPr="001D07EE" w:rsidTr="00417C7C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3B" w:rsidRPr="001D07EE" w:rsidRDefault="00766B3B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Прочие безвозмездные поступления от государственных (муниципальных)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</w:tr>
      <w:tr w:rsidR="00766B3B" w:rsidRPr="001D07EE" w:rsidTr="00417C7C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3B" w:rsidRPr="001D07EE" w:rsidRDefault="00766B3B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Прочие безвозмездные поступления от негосударственных организаций в бюджеты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</w:tr>
      <w:tr w:rsidR="00766B3B" w:rsidRPr="001D07EE" w:rsidTr="00417C7C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3B" w:rsidRPr="001D07EE" w:rsidRDefault="00766B3B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</w:tr>
      <w:tr w:rsidR="00766B3B" w:rsidRPr="001D07EE" w:rsidTr="00417C7C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B3B" w:rsidRPr="001D07EE" w:rsidRDefault="00766B3B" w:rsidP="004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-2,7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3B" w:rsidRPr="001D07EE" w:rsidRDefault="00766B3B" w:rsidP="007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1D07EE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2,7</w:t>
            </w:r>
          </w:p>
        </w:tc>
      </w:tr>
    </w:tbl>
    <w:p w:rsidR="002929EB" w:rsidRPr="005B1D16" w:rsidRDefault="00C76D19" w:rsidP="00C76D1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6">
        <w:rPr>
          <w:rFonts w:ascii="Times New Roman" w:hAnsi="Times New Roman" w:cs="Times New Roman"/>
          <w:sz w:val="28"/>
          <w:szCs w:val="28"/>
        </w:rPr>
        <w:t>В структуре безвозмездных поступлений бюджета на 2023 год                            наибольший удельный вес 7</w:t>
      </w:r>
      <w:r w:rsidR="00FD0D6A" w:rsidRPr="005B1D16">
        <w:rPr>
          <w:rFonts w:ascii="Times New Roman" w:hAnsi="Times New Roman" w:cs="Times New Roman"/>
          <w:sz w:val="28"/>
          <w:szCs w:val="28"/>
        </w:rPr>
        <w:t>5,6</w:t>
      </w:r>
      <w:r w:rsidRPr="005B1D16">
        <w:rPr>
          <w:rFonts w:ascii="Times New Roman" w:hAnsi="Times New Roman" w:cs="Times New Roman"/>
          <w:sz w:val="28"/>
          <w:szCs w:val="28"/>
        </w:rPr>
        <w:t xml:space="preserve"> % составляют </w:t>
      </w:r>
      <w:r w:rsidR="002929EB" w:rsidRPr="005B1D16">
        <w:rPr>
          <w:rFonts w:ascii="Times New Roman" w:hAnsi="Times New Roman" w:cs="Times New Roman"/>
          <w:sz w:val="28"/>
          <w:szCs w:val="28"/>
        </w:rPr>
        <w:t>субвенции бюджету муниципального района</w:t>
      </w:r>
      <w:r w:rsidRPr="005B1D16">
        <w:rPr>
          <w:rFonts w:ascii="Times New Roman" w:hAnsi="Times New Roman" w:cs="Times New Roman"/>
          <w:sz w:val="28"/>
          <w:szCs w:val="28"/>
        </w:rPr>
        <w:t xml:space="preserve">, </w:t>
      </w:r>
      <w:r w:rsidR="002929EB" w:rsidRPr="005B1D1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B1D16">
        <w:rPr>
          <w:rFonts w:ascii="Times New Roman" w:hAnsi="Times New Roman" w:cs="Times New Roman"/>
          <w:sz w:val="28"/>
          <w:szCs w:val="28"/>
        </w:rPr>
        <w:t>субсидии</w:t>
      </w:r>
      <w:r w:rsidR="002929EB" w:rsidRPr="005B1D16">
        <w:rPr>
          <w:rFonts w:ascii="Times New Roman" w:hAnsi="Times New Roman" w:cs="Times New Roman"/>
          <w:sz w:val="28"/>
          <w:szCs w:val="28"/>
        </w:rPr>
        <w:t xml:space="preserve"> ожидается в объеме </w:t>
      </w:r>
      <w:r w:rsidRPr="005B1D16">
        <w:rPr>
          <w:rFonts w:ascii="Times New Roman" w:hAnsi="Times New Roman" w:cs="Times New Roman"/>
          <w:sz w:val="28"/>
          <w:szCs w:val="28"/>
        </w:rPr>
        <w:t>1</w:t>
      </w:r>
      <w:r w:rsidR="005B1D16" w:rsidRPr="005B1D16">
        <w:rPr>
          <w:rFonts w:ascii="Times New Roman" w:hAnsi="Times New Roman" w:cs="Times New Roman"/>
          <w:sz w:val="28"/>
          <w:szCs w:val="28"/>
        </w:rPr>
        <w:t>8,4</w:t>
      </w:r>
      <w:r w:rsidRPr="005B1D16">
        <w:rPr>
          <w:rFonts w:ascii="Times New Roman" w:hAnsi="Times New Roman" w:cs="Times New Roman"/>
          <w:sz w:val="28"/>
          <w:szCs w:val="28"/>
        </w:rPr>
        <w:t xml:space="preserve"> %, дотации бюджету </w:t>
      </w:r>
      <w:r w:rsidR="002929EB" w:rsidRPr="005B1D1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B1D1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5B1D16">
        <w:rPr>
          <w:rFonts w:ascii="Times New Roman" w:hAnsi="Times New Roman" w:cs="Times New Roman"/>
          <w:sz w:val="28"/>
          <w:szCs w:val="28"/>
        </w:rPr>
        <w:t>образования 3,9 % , иные</w:t>
      </w:r>
      <w:r w:rsidR="002929EB" w:rsidRPr="005B1D16">
        <w:rPr>
          <w:rFonts w:ascii="Times New Roman" w:hAnsi="Times New Roman" w:cs="Times New Roman"/>
          <w:sz w:val="28"/>
          <w:szCs w:val="28"/>
        </w:rPr>
        <w:t xml:space="preserve"> межбюджетные трансферты 2,2%. </w:t>
      </w:r>
    </w:p>
    <w:p w:rsidR="00C76D19" w:rsidRPr="005B1D16" w:rsidRDefault="00C76D19" w:rsidP="00C76D1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6">
        <w:rPr>
          <w:rFonts w:ascii="Times New Roman" w:hAnsi="Times New Roman" w:cs="Times New Roman"/>
          <w:sz w:val="28"/>
          <w:szCs w:val="28"/>
        </w:rPr>
        <w:t>На плановый период 2024-2025</w:t>
      </w:r>
      <w:r w:rsidR="002929EB" w:rsidRPr="005B1D16">
        <w:rPr>
          <w:rFonts w:ascii="Times New Roman" w:hAnsi="Times New Roman" w:cs="Times New Roman"/>
          <w:sz w:val="28"/>
          <w:szCs w:val="28"/>
        </w:rPr>
        <w:t xml:space="preserve"> годов аналогичная</w:t>
      </w:r>
      <w:r w:rsidRPr="005B1D16">
        <w:rPr>
          <w:rFonts w:ascii="Times New Roman" w:hAnsi="Times New Roman" w:cs="Times New Roman"/>
          <w:sz w:val="28"/>
          <w:szCs w:val="28"/>
        </w:rPr>
        <w:t xml:space="preserve"> </w:t>
      </w:r>
      <w:r w:rsidR="002929EB" w:rsidRPr="005B1D16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5B1D16">
        <w:rPr>
          <w:rFonts w:ascii="Times New Roman" w:hAnsi="Times New Roman" w:cs="Times New Roman"/>
          <w:sz w:val="28"/>
          <w:szCs w:val="28"/>
        </w:rPr>
        <w:t xml:space="preserve"> </w:t>
      </w:r>
      <w:r w:rsidR="002929EB" w:rsidRPr="005B1D16">
        <w:rPr>
          <w:rFonts w:ascii="Times New Roman" w:hAnsi="Times New Roman" w:cs="Times New Roman"/>
          <w:sz w:val="28"/>
          <w:szCs w:val="28"/>
        </w:rPr>
        <w:t>безвозмездных</w:t>
      </w:r>
      <w:r w:rsidRPr="005B1D1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929EB" w:rsidRPr="005B1D16">
        <w:rPr>
          <w:rFonts w:ascii="Times New Roman" w:hAnsi="Times New Roman" w:cs="Times New Roman"/>
          <w:sz w:val="28"/>
          <w:szCs w:val="28"/>
        </w:rPr>
        <w:t>й.</w:t>
      </w:r>
      <w:r w:rsidRPr="005B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EE" w:rsidRDefault="001D07EE" w:rsidP="00C933DA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D0" w:rsidRPr="005B1D16" w:rsidRDefault="004A418F" w:rsidP="00C933DA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3ED0" w:rsidRPr="005B1D16">
        <w:rPr>
          <w:rFonts w:ascii="Times New Roman" w:hAnsi="Times New Roman" w:cs="Times New Roman"/>
          <w:b/>
          <w:sz w:val="28"/>
          <w:szCs w:val="28"/>
        </w:rPr>
        <w:t>Расходы бюджета Ханты-Мансийского района</w:t>
      </w:r>
    </w:p>
    <w:p w:rsidR="005B3ED0" w:rsidRPr="005B1D16" w:rsidRDefault="00AE7312" w:rsidP="00C933D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1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3B8A" w:rsidRPr="005B1D16">
        <w:rPr>
          <w:rFonts w:ascii="Times New Roman" w:hAnsi="Times New Roman" w:cs="Times New Roman"/>
          <w:b/>
          <w:sz w:val="28"/>
          <w:szCs w:val="28"/>
        </w:rPr>
        <w:t>2023</w:t>
      </w:r>
      <w:r w:rsidR="005B3ED0" w:rsidRPr="005B1D1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E53B8A" w:rsidRPr="005B1D16">
        <w:rPr>
          <w:rFonts w:ascii="Times New Roman" w:hAnsi="Times New Roman" w:cs="Times New Roman"/>
          <w:b/>
          <w:sz w:val="28"/>
          <w:szCs w:val="28"/>
        </w:rPr>
        <w:t>2024</w:t>
      </w:r>
      <w:r w:rsidR="005B3ED0" w:rsidRPr="005B1D1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53B8A" w:rsidRPr="005B1D16">
        <w:rPr>
          <w:rFonts w:ascii="Times New Roman" w:hAnsi="Times New Roman" w:cs="Times New Roman"/>
          <w:b/>
          <w:sz w:val="28"/>
          <w:szCs w:val="28"/>
        </w:rPr>
        <w:t>2025</w:t>
      </w:r>
      <w:r w:rsidR="005B3ED0" w:rsidRPr="005B1D1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B3ED0" w:rsidRPr="005B1D16" w:rsidRDefault="005B3ED0" w:rsidP="00C933DA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0905" w:rsidRPr="005B1D16" w:rsidRDefault="00DF0905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6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расходы бюджета </w:t>
      </w:r>
      <w:r w:rsidR="00CF3BE3" w:rsidRPr="005B1D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1D16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E53B8A" w:rsidRPr="005B1D16">
        <w:rPr>
          <w:rFonts w:ascii="Times New Roman" w:hAnsi="Times New Roman" w:cs="Times New Roman"/>
          <w:sz w:val="28"/>
          <w:szCs w:val="28"/>
        </w:rPr>
        <w:t>2023</w:t>
      </w:r>
      <w:r w:rsidR="00452028" w:rsidRPr="005B1D16">
        <w:rPr>
          <w:rFonts w:ascii="Times New Roman" w:hAnsi="Times New Roman" w:cs="Times New Roman"/>
          <w:sz w:val="28"/>
          <w:szCs w:val="28"/>
        </w:rPr>
        <w:t>-</w:t>
      </w:r>
      <w:r w:rsidR="00E53B8A" w:rsidRPr="005B1D16">
        <w:rPr>
          <w:rFonts w:ascii="Times New Roman" w:hAnsi="Times New Roman" w:cs="Times New Roman"/>
          <w:sz w:val="28"/>
          <w:szCs w:val="28"/>
        </w:rPr>
        <w:t>2025</w:t>
      </w:r>
      <w:r w:rsidRPr="005B1D16">
        <w:rPr>
          <w:rFonts w:ascii="Times New Roman" w:hAnsi="Times New Roman" w:cs="Times New Roman"/>
          <w:sz w:val="28"/>
          <w:szCs w:val="28"/>
        </w:rPr>
        <w:t xml:space="preserve"> годы содержат только д</w:t>
      </w:r>
      <w:r w:rsidR="00CF3BE3" w:rsidRPr="005B1D16">
        <w:rPr>
          <w:rFonts w:ascii="Times New Roman" w:hAnsi="Times New Roman" w:cs="Times New Roman"/>
          <w:sz w:val="28"/>
          <w:szCs w:val="28"/>
        </w:rPr>
        <w:t>е</w:t>
      </w:r>
      <w:r w:rsidRPr="005B1D16">
        <w:rPr>
          <w:rFonts w:ascii="Times New Roman" w:hAnsi="Times New Roman" w:cs="Times New Roman"/>
          <w:sz w:val="28"/>
          <w:szCs w:val="28"/>
        </w:rPr>
        <w:t>йствующие расх</w:t>
      </w:r>
      <w:r w:rsidR="00C163D4" w:rsidRPr="005B1D16">
        <w:rPr>
          <w:rFonts w:ascii="Times New Roman" w:hAnsi="Times New Roman" w:cs="Times New Roman"/>
          <w:sz w:val="28"/>
          <w:szCs w:val="28"/>
        </w:rPr>
        <w:t>одные обязательства. Принимаемые расходные</w:t>
      </w:r>
      <w:r w:rsidRPr="005B1D16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163D4" w:rsidRPr="005B1D16">
        <w:rPr>
          <w:rFonts w:ascii="Times New Roman" w:hAnsi="Times New Roman" w:cs="Times New Roman"/>
          <w:sz w:val="28"/>
          <w:szCs w:val="28"/>
        </w:rPr>
        <w:t>а</w:t>
      </w:r>
      <w:r w:rsidRPr="005B1D16">
        <w:rPr>
          <w:rFonts w:ascii="Times New Roman" w:hAnsi="Times New Roman" w:cs="Times New Roman"/>
          <w:sz w:val="28"/>
          <w:szCs w:val="28"/>
        </w:rPr>
        <w:t xml:space="preserve"> на </w:t>
      </w:r>
      <w:r w:rsidR="00E53B8A" w:rsidRPr="005B1D16">
        <w:rPr>
          <w:rFonts w:ascii="Times New Roman" w:hAnsi="Times New Roman" w:cs="Times New Roman"/>
          <w:sz w:val="28"/>
          <w:szCs w:val="28"/>
        </w:rPr>
        <w:t>2023</w:t>
      </w:r>
      <w:r w:rsidRPr="005B1D16">
        <w:rPr>
          <w:rFonts w:ascii="Times New Roman" w:hAnsi="Times New Roman" w:cs="Times New Roman"/>
          <w:sz w:val="28"/>
          <w:szCs w:val="28"/>
        </w:rPr>
        <w:t>-</w:t>
      </w:r>
      <w:r w:rsidR="00E53B8A" w:rsidRPr="005B1D16">
        <w:rPr>
          <w:rFonts w:ascii="Times New Roman" w:hAnsi="Times New Roman" w:cs="Times New Roman"/>
          <w:sz w:val="28"/>
          <w:szCs w:val="28"/>
        </w:rPr>
        <w:t>2025</w:t>
      </w:r>
      <w:r w:rsidRPr="005B1D16">
        <w:rPr>
          <w:rFonts w:ascii="Times New Roman" w:hAnsi="Times New Roman" w:cs="Times New Roman"/>
          <w:sz w:val="28"/>
          <w:szCs w:val="28"/>
        </w:rPr>
        <w:t xml:space="preserve"> годы не запланирован</w:t>
      </w:r>
      <w:r w:rsidR="00C163D4" w:rsidRPr="005B1D16">
        <w:rPr>
          <w:rFonts w:ascii="Times New Roman" w:hAnsi="Times New Roman" w:cs="Times New Roman"/>
          <w:sz w:val="28"/>
          <w:szCs w:val="28"/>
        </w:rPr>
        <w:t>ы</w:t>
      </w:r>
      <w:r w:rsidRPr="005B1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4DB" w:rsidRPr="005B1D16" w:rsidRDefault="00DF0905" w:rsidP="00C23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6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87 Бюджетного кодекса Российской Федерации реестр расходных обязательств муниципального образования сформирован и ведется в порядке, установленном постановление</w:t>
      </w:r>
      <w:r w:rsidR="007470E9" w:rsidRPr="005B1D16">
        <w:rPr>
          <w:rFonts w:ascii="Times New Roman" w:hAnsi="Times New Roman" w:cs="Times New Roman"/>
          <w:sz w:val="28"/>
          <w:szCs w:val="28"/>
        </w:rPr>
        <w:t>м</w:t>
      </w:r>
      <w:r w:rsidR="00770AF7" w:rsidRPr="005B1D16">
        <w:rPr>
          <w:rFonts w:ascii="Times New Roman" w:hAnsi="Times New Roman" w:cs="Times New Roman"/>
          <w:sz w:val="28"/>
          <w:szCs w:val="28"/>
        </w:rPr>
        <w:t xml:space="preserve"> а</w:t>
      </w:r>
      <w:r w:rsidRPr="005B1D16">
        <w:rPr>
          <w:rFonts w:ascii="Times New Roman" w:hAnsi="Times New Roman" w:cs="Times New Roman"/>
          <w:sz w:val="28"/>
          <w:szCs w:val="28"/>
        </w:rPr>
        <w:t>дминис</w:t>
      </w:r>
      <w:r w:rsidR="00290CA7" w:rsidRPr="005B1D16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от 04.02.2022 № 42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="00290CA7" w:rsidRPr="005B1D16">
        <w:rPr>
          <w:rFonts w:ascii="Times New Roman" w:hAnsi="Times New Roman" w:cs="Times New Roman"/>
          <w:sz w:val="28"/>
          <w:szCs w:val="28"/>
        </w:rPr>
        <w:t>О порядке ведения реестра расходных обязательств Ханты-Мансийского района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Pr="005B1D16">
        <w:rPr>
          <w:rFonts w:ascii="Times New Roman" w:hAnsi="Times New Roman" w:cs="Times New Roman"/>
          <w:sz w:val="28"/>
          <w:szCs w:val="28"/>
        </w:rPr>
        <w:t>.</w:t>
      </w:r>
      <w:r w:rsidR="00290CA7" w:rsidRPr="005B1D16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</w:t>
      </w:r>
      <w:r w:rsidR="00A52CE4" w:rsidRPr="005B1D16">
        <w:rPr>
          <w:rFonts w:ascii="Times New Roman" w:hAnsi="Times New Roman" w:cs="Times New Roman"/>
          <w:sz w:val="28"/>
          <w:szCs w:val="28"/>
        </w:rPr>
        <w:t xml:space="preserve"> </w:t>
      </w:r>
      <w:r w:rsidR="008844DB" w:rsidRPr="005B1D16">
        <w:rPr>
          <w:rFonts w:ascii="Times New Roman" w:hAnsi="Times New Roman" w:cs="Times New Roman"/>
          <w:sz w:val="28"/>
          <w:szCs w:val="28"/>
        </w:rPr>
        <w:t>Ханты-Мансийского района размещен в сети Интернет на официальном сайте администрации Ханты-Мансийского района.</w:t>
      </w:r>
    </w:p>
    <w:p w:rsidR="005B3ED0" w:rsidRPr="005B1D16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6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9F047C" w:rsidRPr="005B1D16" w:rsidRDefault="005B3ED0" w:rsidP="00C2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D16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333A18" w:rsidRPr="005B1D16">
        <w:rPr>
          <w:rFonts w:ascii="Times New Roman" w:hAnsi="Times New Roman" w:cs="Times New Roman"/>
          <w:sz w:val="28"/>
          <w:szCs w:val="28"/>
        </w:rPr>
        <w:t xml:space="preserve">                         на </w:t>
      </w:r>
      <w:r w:rsidR="00E53B8A" w:rsidRPr="005B1D16">
        <w:rPr>
          <w:rFonts w:ascii="Times New Roman" w:hAnsi="Times New Roman" w:cs="Times New Roman"/>
          <w:sz w:val="28"/>
          <w:szCs w:val="28"/>
        </w:rPr>
        <w:t>2023</w:t>
      </w:r>
      <w:r w:rsidRPr="005B1D1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53B8A" w:rsidRPr="005B1D16">
        <w:rPr>
          <w:rFonts w:ascii="Times New Roman" w:hAnsi="Times New Roman" w:cs="Times New Roman"/>
          <w:sz w:val="28"/>
          <w:szCs w:val="28"/>
        </w:rPr>
        <w:t>2024</w:t>
      </w:r>
      <w:r w:rsidRPr="005B1D16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5B1D16">
        <w:rPr>
          <w:rFonts w:ascii="Times New Roman" w:hAnsi="Times New Roman" w:cs="Times New Roman"/>
          <w:sz w:val="28"/>
          <w:szCs w:val="28"/>
        </w:rPr>
        <w:t>2025</w:t>
      </w:r>
      <w:r w:rsidRPr="005B1D16">
        <w:rPr>
          <w:rFonts w:ascii="Times New Roman" w:hAnsi="Times New Roman" w:cs="Times New Roman"/>
          <w:sz w:val="28"/>
          <w:szCs w:val="28"/>
        </w:rPr>
        <w:t xml:space="preserve"> годов состоит                          из 14 разделов функциональной </w:t>
      </w:r>
      <w:proofErr w:type="gramStart"/>
      <w:r w:rsidRPr="005B1D16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5B1D16">
        <w:rPr>
          <w:rFonts w:ascii="Times New Roman" w:hAnsi="Times New Roman" w:cs="Times New Roman"/>
          <w:sz w:val="28"/>
          <w:szCs w:val="28"/>
        </w:rPr>
        <w:t>. Расходы бюджета                  Ханты-Мансийского района в соответствии с ведомственной структурой расходов</w:t>
      </w:r>
      <w:r w:rsidR="00D50983" w:rsidRPr="005B1D16">
        <w:rPr>
          <w:rFonts w:ascii="Times New Roman" w:hAnsi="Times New Roman" w:cs="Times New Roman"/>
          <w:sz w:val="28"/>
          <w:szCs w:val="28"/>
        </w:rPr>
        <w:t xml:space="preserve"> на </w:t>
      </w:r>
      <w:r w:rsidR="00E53B8A" w:rsidRPr="005B1D16">
        <w:rPr>
          <w:rFonts w:ascii="Times New Roman" w:hAnsi="Times New Roman" w:cs="Times New Roman"/>
          <w:sz w:val="28"/>
          <w:szCs w:val="28"/>
        </w:rPr>
        <w:t>2023</w:t>
      </w:r>
      <w:r w:rsidRPr="005B1D16">
        <w:rPr>
          <w:rFonts w:ascii="Times New Roman" w:hAnsi="Times New Roman" w:cs="Times New Roman"/>
          <w:sz w:val="28"/>
          <w:szCs w:val="28"/>
        </w:rPr>
        <w:t>-</w:t>
      </w:r>
      <w:r w:rsidR="00E53B8A" w:rsidRPr="005B1D16">
        <w:rPr>
          <w:rFonts w:ascii="Times New Roman" w:hAnsi="Times New Roman" w:cs="Times New Roman"/>
          <w:sz w:val="28"/>
          <w:szCs w:val="28"/>
        </w:rPr>
        <w:t>2025</w:t>
      </w:r>
      <w:r w:rsidRPr="005B1D16">
        <w:rPr>
          <w:rFonts w:ascii="Times New Roman" w:hAnsi="Times New Roman" w:cs="Times New Roman"/>
          <w:sz w:val="28"/>
          <w:szCs w:val="28"/>
        </w:rPr>
        <w:t xml:space="preserve"> годы будут осуществлять </w:t>
      </w:r>
      <w:r w:rsidR="0016128E" w:rsidRPr="005B1D16">
        <w:rPr>
          <w:rFonts w:ascii="Times New Roman" w:hAnsi="Times New Roman" w:cs="Times New Roman"/>
          <w:sz w:val="28"/>
          <w:szCs w:val="28"/>
        </w:rPr>
        <w:t>7</w:t>
      </w:r>
      <w:r w:rsidRPr="005B1D16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в соответствии с наделе</w:t>
      </w:r>
      <w:r w:rsidR="009F047C" w:rsidRPr="005B1D16">
        <w:rPr>
          <w:rFonts w:ascii="Times New Roman" w:hAnsi="Times New Roman" w:cs="Times New Roman"/>
          <w:sz w:val="28"/>
          <w:szCs w:val="28"/>
        </w:rPr>
        <w:t>нными бюджет</w:t>
      </w:r>
      <w:r w:rsidR="00FF1257" w:rsidRPr="005B1D16">
        <w:rPr>
          <w:rFonts w:ascii="Times New Roman" w:hAnsi="Times New Roman" w:cs="Times New Roman"/>
          <w:sz w:val="28"/>
          <w:szCs w:val="28"/>
        </w:rPr>
        <w:t>ными полномочиями, в том числе:</w:t>
      </w:r>
      <w:r w:rsidR="009F047C" w:rsidRPr="005B1D16">
        <w:rPr>
          <w:rFonts w:ascii="Times New Roman" w:hAnsi="Times New Roman" w:cs="Times New Roman"/>
          <w:sz w:val="28"/>
          <w:szCs w:val="28"/>
        </w:rPr>
        <w:t xml:space="preserve"> Дума </w:t>
      </w:r>
      <w:r w:rsidR="009F047C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района,</w:t>
      </w:r>
      <w:r w:rsidR="0016128E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</w:t>
      </w:r>
      <w:r w:rsidR="0016128E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счетная палата Ханты-Мансийского района,</w:t>
      </w:r>
      <w:r w:rsidR="009F047C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42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9F047C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района, </w:t>
      </w:r>
      <w:r w:rsidR="00FF1257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F047C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строительства, архитектуры </w:t>
      </w:r>
      <w:r w:rsidR="0042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F047C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жилищно-коммунального хозяйства администрации Ханты-Мансийского района, </w:t>
      </w:r>
      <w:r w:rsidR="00FF1257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F047C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имущественных и земельных отношений администрации Ханты-Мансийского района, </w:t>
      </w:r>
      <w:r w:rsidR="00FF1257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F047C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 по финансам администрации Ханты-Мансийского района, </w:t>
      </w:r>
      <w:r w:rsidR="00FF1257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F047C" w:rsidRPr="005B1D16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 по образованию администрации Ханты-Мансийского района.</w:t>
      </w:r>
    </w:p>
    <w:p w:rsidR="00155417" w:rsidRPr="005B1D16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6">
        <w:rPr>
          <w:rFonts w:ascii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                      </w:t>
      </w:r>
    </w:p>
    <w:p w:rsidR="009E31DF" w:rsidRPr="005B1D16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16">
        <w:rPr>
          <w:rFonts w:ascii="Times New Roman" w:hAnsi="Times New Roman" w:cs="Times New Roman"/>
          <w:sz w:val="28"/>
          <w:szCs w:val="28"/>
        </w:rPr>
        <w:t xml:space="preserve">В Проекте решения на </w:t>
      </w:r>
      <w:r w:rsidR="00E53B8A" w:rsidRPr="005B1D16">
        <w:rPr>
          <w:rFonts w:ascii="Times New Roman" w:hAnsi="Times New Roman" w:cs="Times New Roman"/>
          <w:sz w:val="28"/>
          <w:szCs w:val="28"/>
        </w:rPr>
        <w:t>2023</w:t>
      </w:r>
      <w:r w:rsidRPr="005B1D1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55417" w:rsidRPr="005B1D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3B8A" w:rsidRPr="005B1D16">
        <w:rPr>
          <w:rFonts w:ascii="Times New Roman" w:hAnsi="Times New Roman" w:cs="Times New Roman"/>
          <w:sz w:val="28"/>
          <w:szCs w:val="28"/>
        </w:rPr>
        <w:t>2024</w:t>
      </w:r>
      <w:r w:rsidRPr="005B1D16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5B1D16">
        <w:rPr>
          <w:rFonts w:ascii="Times New Roman" w:hAnsi="Times New Roman" w:cs="Times New Roman"/>
          <w:sz w:val="28"/>
          <w:szCs w:val="28"/>
        </w:rPr>
        <w:t>2025</w:t>
      </w:r>
      <w:r w:rsidRPr="005B1D16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155417" w:rsidRPr="005B1D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B1D16">
        <w:rPr>
          <w:rFonts w:ascii="Times New Roman" w:hAnsi="Times New Roman" w:cs="Times New Roman"/>
          <w:sz w:val="28"/>
          <w:szCs w:val="28"/>
        </w:rPr>
        <w:t>2</w:t>
      </w:r>
      <w:r w:rsidR="009E31DF" w:rsidRPr="005B1D16">
        <w:rPr>
          <w:rFonts w:ascii="Times New Roman" w:hAnsi="Times New Roman" w:cs="Times New Roman"/>
          <w:sz w:val="28"/>
          <w:szCs w:val="28"/>
        </w:rPr>
        <w:t>1</w:t>
      </w:r>
      <w:r w:rsidRPr="005B1D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31DF" w:rsidRPr="005B1D16">
        <w:rPr>
          <w:rFonts w:ascii="Times New Roman" w:hAnsi="Times New Roman" w:cs="Times New Roman"/>
          <w:sz w:val="28"/>
          <w:szCs w:val="28"/>
        </w:rPr>
        <w:t>ой</w:t>
      </w:r>
      <w:r w:rsidR="008B4B7F" w:rsidRPr="005B1D16">
        <w:rPr>
          <w:rFonts w:ascii="Times New Roman" w:hAnsi="Times New Roman" w:cs="Times New Roman"/>
          <w:sz w:val="28"/>
          <w:szCs w:val="28"/>
        </w:rPr>
        <w:t xml:space="preserve"> </w:t>
      </w:r>
      <w:r w:rsidRPr="005B1D16">
        <w:rPr>
          <w:rFonts w:ascii="Times New Roman" w:hAnsi="Times New Roman" w:cs="Times New Roman"/>
          <w:sz w:val="28"/>
          <w:szCs w:val="28"/>
        </w:rPr>
        <w:t>программ</w:t>
      </w:r>
      <w:r w:rsidR="009E31DF" w:rsidRPr="005B1D16">
        <w:rPr>
          <w:rFonts w:ascii="Times New Roman" w:hAnsi="Times New Roman" w:cs="Times New Roman"/>
          <w:sz w:val="28"/>
          <w:szCs w:val="28"/>
        </w:rPr>
        <w:t>ы</w:t>
      </w:r>
      <w:r w:rsidRPr="005B1D16">
        <w:rPr>
          <w:rFonts w:ascii="Times New Roman" w:hAnsi="Times New Roman" w:cs="Times New Roman"/>
          <w:sz w:val="28"/>
          <w:szCs w:val="28"/>
        </w:rPr>
        <w:t>.</w:t>
      </w:r>
      <w:r w:rsidR="006730CE" w:rsidRPr="005B1D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6950" w:rsidRPr="005B1D16" w:rsidRDefault="009E31DF" w:rsidP="00C2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1D16">
        <w:rPr>
          <w:rFonts w:ascii="Times New Roman" w:hAnsi="Times New Roman" w:cs="Times New Roman"/>
          <w:sz w:val="28"/>
          <w:szCs w:val="28"/>
        </w:rPr>
        <w:t xml:space="preserve">С 01.01.2023 не планируется финансовое обеспечение мероприятий двух муниципальных программ 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Pr="005B1D16">
        <w:rPr>
          <w:rFonts w:ascii="Times New Roman" w:hAnsi="Times New Roman" w:cs="Times New Roman"/>
          <w:sz w:val="28"/>
          <w:szCs w:val="28"/>
        </w:rPr>
        <w:t>Формирование доступной среды</w:t>
      </w:r>
      <w:r w:rsidR="00427C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1D16">
        <w:rPr>
          <w:rFonts w:ascii="Times New Roman" w:hAnsi="Times New Roman" w:cs="Times New Roman"/>
          <w:sz w:val="28"/>
          <w:szCs w:val="28"/>
        </w:rPr>
        <w:t xml:space="preserve"> в Ханты-Мансийском районе на 2022-2024 годы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Pr="005B1D16">
        <w:rPr>
          <w:rFonts w:ascii="Times New Roman" w:hAnsi="Times New Roman" w:cs="Times New Roman"/>
          <w:sz w:val="28"/>
          <w:szCs w:val="28"/>
        </w:rPr>
        <w:t xml:space="preserve"> </w:t>
      </w:r>
      <w:r w:rsidR="00FA4404" w:rsidRPr="005B1D16">
        <w:rPr>
          <w:rFonts w:ascii="Times New Roman" w:hAnsi="Times New Roman" w:cs="Times New Roman"/>
          <w:sz w:val="28"/>
          <w:szCs w:val="28"/>
        </w:rPr>
        <w:t>и</w:t>
      </w:r>
      <w:r w:rsidRPr="005B1D16">
        <w:rPr>
          <w:rFonts w:ascii="Times New Roman" w:hAnsi="Times New Roman" w:cs="Times New Roman"/>
          <w:sz w:val="28"/>
          <w:szCs w:val="28"/>
        </w:rPr>
        <w:t xml:space="preserve">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Pr="005B1D16">
        <w:rPr>
          <w:rFonts w:ascii="Times New Roman" w:hAnsi="Times New Roman" w:cs="Times New Roman"/>
          <w:sz w:val="28"/>
          <w:szCs w:val="28"/>
        </w:rPr>
        <w:t>Ведение землеустройства и рационального использования земельных ресурсов</w:t>
      </w:r>
      <w:r w:rsidR="00427C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1D16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2022 – 2024 годы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="00FA4404" w:rsidRPr="005B1D16">
        <w:rPr>
          <w:rFonts w:ascii="Times New Roman" w:hAnsi="Times New Roman" w:cs="Times New Roman"/>
          <w:sz w:val="28"/>
          <w:szCs w:val="28"/>
        </w:rPr>
        <w:t xml:space="preserve">, дальнейшая реализация </w:t>
      </w:r>
      <w:r w:rsidR="00F7365A" w:rsidRPr="005B1D16">
        <w:rPr>
          <w:rFonts w:ascii="Times New Roman" w:hAnsi="Times New Roman" w:cs="Times New Roman"/>
          <w:sz w:val="28"/>
          <w:szCs w:val="28"/>
        </w:rPr>
        <w:t>мероприятий</w:t>
      </w:r>
      <w:r w:rsidR="00FA4404" w:rsidRPr="005B1D16">
        <w:rPr>
          <w:rFonts w:ascii="Times New Roman" w:hAnsi="Times New Roman" w:cs="Times New Roman"/>
          <w:sz w:val="28"/>
          <w:szCs w:val="28"/>
        </w:rPr>
        <w:t xml:space="preserve"> которых будет осуществляться </w:t>
      </w:r>
      <w:r w:rsidR="00F7365A" w:rsidRPr="005B1D1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A4404" w:rsidRPr="005B1D1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7365A" w:rsidRPr="005B1D16">
        <w:rPr>
          <w:rFonts w:ascii="Times New Roman" w:hAnsi="Times New Roman" w:cs="Times New Roman"/>
          <w:sz w:val="28"/>
          <w:szCs w:val="28"/>
        </w:rPr>
        <w:t>исполнения</w:t>
      </w:r>
      <w:r w:rsidR="00FA4404" w:rsidRPr="005B1D16">
        <w:rPr>
          <w:rFonts w:ascii="Times New Roman" w:hAnsi="Times New Roman" w:cs="Times New Roman"/>
          <w:sz w:val="28"/>
          <w:szCs w:val="28"/>
        </w:rPr>
        <w:t xml:space="preserve"> </w:t>
      </w:r>
      <w:r w:rsidR="00F7365A" w:rsidRPr="005B1D16">
        <w:rPr>
          <w:rFonts w:ascii="Times New Roman" w:hAnsi="Times New Roman" w:cs="Times New Roman"/>
          <w:sz w:val="28"/>
          <w:szCs w:val="28"/>
        </w:rPr>
        <w:t>муниципальных</w:t>
      </w:r>
      <w:r w:rsidR="00FA4404" w:rsidRPr="005B1D1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7365A" w:rsidRPr="005B1D16">
        <w:rPr>
          <w:rFonts w:ascii="Times New Roman" w:eastAsia="Times New Roman" w:hAnsi="Times New Roman" w:cs="Times New Roman"/>
          <w:bCs/>
          <w:sz w:val="16"/>
          <w:szCs w:val="14"/>
          <w:lang w:eastAsia="ru-RU"/>
        </w:rPr>
        <w:t xml:space="preserve">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="00F7365A" w:rsidRPr="005B1D16">
        <w:rPr>
          <w:rFonts w:ascii="Times New Roman" w:hAnsi="Times New Roman" w:cs="Times New Roman"/>
          <w:sz w:val="28"/>
          <w:szCs w:val="28"/>
        </w:rPr>
        <w:t xml:space="preserve">Развитие спорта и туризма </w:t>
      </w:r>
      <w:r w:rsidR="00427C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365A" w:rsidRPr="005B1D16">
        <w:rPr>
          <w:rFonts w:ascii="Times New Roman" w:hAnsi="Times New Roman" w:cs="Times New Roman"/>
          <w:sz w:val="28"/>
          <w:szCs w:val="28"/>
        </w:rPr>
        <w:t>на территории Ханты-Мансийского района на 2022-2025 годы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="00F7365A" w:rsidRPr="005B1D16">
        <w:rPr>
          <w:rFonts w:ascii="Times New Roman" w:hAnsi="Times New Roman" w:cs="Times New Roman"/>
          <w:sz w:val="28"/>
          <w:szCs w:val="28"/>
        </w:rPr>
        <w:t xml:space="preserve"> </w:t>
      </w:r>
      <w:r w:rsidR="00427C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365A" w:rsidRPr="005B1D16">
        <w:rPr>
          <w:rFonts w:ascii="Times New Roman" w:hAnsi="Times New Roman" w:cs="Times New Roman"/>
          <w:sz w:val="28"/>
          <w:szCs w:val="28"/>
        </w:rPr>
        <w:t xml:space="preserve">и </w:t>
      </w:r>
      <w:r w:rsidR="00427C3E">
        <w:rPr>
          <w:rFonts w:ascii="Times New Roman" w:hAnsi="Times New Roman" w:cs="Times New Roman"/>
          <w:sz w:val="28"/>
          <w:szCs w:val="28"/>
        </w:rPr>
        <w:t>«</w:t>
      </w:r>
      <w:r w:rsidR="00F7365A" w:rsidRPr="005B1D16">
        <w:rPr>
          <w:rFonts w:ascii="Times New Roman" w:hAnsi="Times New Roman" w:cs="Times New Roman"/>
          <w:sz w:val="28"/>
          <w:szCs w:val="28"/>
        </w:rPr>
        <w:t>Формирование и развитие</w:t>
      </w:r>
      <w:proofErr w:type="gramEnd"/>
      <w:r w:rsidR="00F7365A" w:rsidRPr="005B1D16">
        <w:rPr>
          <w:rFonts w:ascii="Times New Roman" w:hAnsi="Times New Roman" w:cs="Times New Roman"/>
          <w:sz w:val="28"/>
          <w:szCs w:val="28"/>
        </w:rPr>
        <w:t xml:space="preserve"> муниципального имущества  </w:t>
      </w:r>
      <w:r w:rsidR="00427C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7365A" w:rsidRPr="005B1D16">
        <w:rPr>
          <w:rFonts w:ascii="Times New Roman" w:hAnsi="Times New Roman" w:cs="Times New Roman"/>
          <w:sz w:val="28"/>
          <w:szCs w:val="28"/>
        </w:rPr>
        <w:t>Ханты-Мансийского района на 2022 – 2025 годы</w:t>
      </w:r>
      <w:r w:rsidR="00427C3E">
        <w:rPr>
          <w:rFonts w:ascii="Times New Roman" w:hAnsi="Times New Roman" w:cs="Times New Roman"/>
          <w:sz w:val="28"/>
          <w:szCs w:val="28"/>
        </w:rPr>
        <w:t>»</w:t>
      </w:r>
      <w:r w:rsidR="00427C3E" w:rsidRPr="00353F46">
        <w:rPr>
          <w:rFonts w:ascii="Times New Roman" w:hAnsi="Times New Roman" w:cs="Times New Roman"/>
          <w:sz w:val="28"/>
          <w:szCs w:val="28"/>
        </w:rPr>
        <w:t>.</w:t>
      </w:r>
    </w:p>
    <w:p w:rsidR="00427C3E" w:rsidRDefault="005B3ED0" w:rsidP="00D867D7">
      <w:pPr>
        <w:spacing w:after="0" w:line="23" w:lineRule="atLeast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B1D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3ED0" w:rsidRPr="00427C3E" w:rsidRDefault="005B3ED0" w:rsidP="00D867D7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5B1D1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417C7C" w:rsidRPr="00427C3E">
        <w:rPr>
          <w:rFonts w:ascii="Times New Roman" w:hAnsi="Times New Roman" w:cs="Times New Roman"/>
          <w:b/>
          <w:sz w:val="18"/>
        </w:rPr>
        <w:t>Таблица 8</w:t>
      </w:r>
    </w:p>
    <w:p w:rsidR="009E63DE" w:rsidRPr="005B1D16" w:rsidRDefault="005B3ED0" w:rsidP="00C933D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5B1D16">
        <w:rPr>
          <w:rFonts w:ascii="Times New Roman" w:hAnsi="Times New Roman" w:cs="Times New Roman"/>
          <w:sz w:val="18"/>
        </w:rPr>
        <w:t>(тыс. рублей)</w:t>
      </w:r>
    </w:p>
    <w:tbl>
      <w:tblPr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517"/>
        <w:gridCol w:w="1023"/>
        <w:gridCol w:w="1170"/>
        <w:gridCol w:w="1277"/>
        <w:gridCol w:w="1400"/>
      </w:tblGrid>
      <w:tr w:rsidR="00CA1EDF" w:rsidRPr="005B1D16" w:rsidTr="004563D8">
        <w:trPr>
          <w:gridAfter w:val="1"/>
          <w:wAfter w:w="638" w:type="pct"/>
          <w:trHeight w:val="528"/>
        </w:trPr>
        <w:tc>
          <w:tcPr>
            <w:tcW w:w="267" w:type="pct"/>
            <w:vAlign w:val="center"/>
          </w:tcPr>
          <w:p w:rsidR="00CA1EDF" w:rsidRPr="005B1D16" w:rsidRDefault="00CA1EDF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CA1EDF" w:rsidRPr="005B1D16" w:rsidRDefault="00CA1EDF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муниципальной программы                                                                    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A1EDF" w:rsidRPr="005B1D16" w:rsidRDefault="00E53B8A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CA1EDF"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CA1EDF" w:rsidRPr="005B1D16" w:rsidRDefault="00E53B8A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CA1EDF"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CA1EDF" w:rsidRPr="005B1D16" w:rsidRDefault="00E53B8A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CA1EDF"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A2AD2" w:rsidRPr="005B1D16" w:rsidTr="004563D8">
        <w:trPr>
          <w:gridAfter w:val="1"/>
          <w:wAfter w:w="638" w:type="pct"/>
          <w:trHeight w:val="251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Развитие образования </w:t>
            </w:r>
            <w:proofErr w:type="gramStart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в</w:t>
            </w:r>
            <w:proofErr w:type="gramEnd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proofErr w:type="gramStart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Ханты-Мансийском</w:t>
            </w:r>
            <w:proofErr w:type="gramEnd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районе на 2022 – 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2 101 187,1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2 105 023,8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2 105 697,6  </w:t>
            </w:r>
          </w:p>
        </w:tc>
      </w:tr>
      <w:tr w:rsidR="007A2AD2" w:rsidRPr="005B1D16" w:rsidTr="004563D8">
        <w:trPr>
          <w:gridAfter w:val="1"/>
          <w:wAfter w:w="638" w:type="pct"/>
          <w:trHeight w:val="412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Формирование доступной среды </w:t>
            </w:r>
            <w:proofErr w:type="gramStart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в</w:t>
            </w:r>
            <w:proofErr w:type="gramEnd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proofErr w:type="gramStart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Ханты-Мансийском</w:t>
            </w:r>
            <w:proofErr w:type="gramEnd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районе                               на 2022-2024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2AD2" w:rsidRPr="005B1D16" w:rsidTr="004563D8">
        <w:trPr>
          <w:gridAfter w:val="1"/>
          <w:wAfter w:w="638" w:type="pct"/>
          <w:trHeight w:val="277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Культура Ханты-Мансийского района на 2022-2025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220 192,6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155 221,5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45 008,5  </w:t>
            </w:r>
          </w:p>
        </w:tc>
      </w:tr>
      <w:tr w:rsidR="007A2AD2" w:rsidRPr="005B1D16" w:rsidTr="004563D8">
        <w:trPr>
          <w:gridAfter w:val="1"/>
          <w:wAfter w:w="638" w:type="pct"/>
          <w:trHeight w:val="409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Развитие спорта и туризма на территории Ханты-Мансийского района                    на 2022-2025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94 571,3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95 510,9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95 785,6  </w:t>
            </w:r>
          </w:p>
        </w:tc>
      </w:tr>
      <w:tr w:rsidR="007A2AD2" w:rsidRPr="005B1D16" w:rsidTr="004563D8">
        <w:trPr>
          <w:gridAfter w:val="1"/>
          <w:wAfter w:w="638" w:type="pct"/>
          <w:trHeight w:val="414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Содействие занятости населения Ханты-Мансийского района                                  на 2022 – 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37 769,7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37 891,7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37 729,0  </w:t>
            </w:r>
          </w:p>
        </w:tc>
      </w:tr>
      <w:tr w:rsidR="007A2AD2" w:rsidRPr="005B1D16" w:rsidTr="004563D8">
        <w:trPr>
          <w:gridAfter w:val="1"/>
          <w:wAfter w:w="638" w:type="pct"/>
          <w:trHeight w:val="420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Развитие агропромышленного комплекса Ханты-Мансийского района                        на 2022 – 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114 631,2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119 184,5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114 991,8  </w:t>
            </w:r>
          </w:p>
        </w:tc>
      </w:tr>
      <w:tr w:rsidR="007A2AD2" w:rsidRPr="005B1D16" w:rsidTr="004563D8">
        <w:trPr>
          <w:gridAfter w:val="1"/>
          <w:wAfter w:w="638" w:type="pct"/>
          <w:trHeight w:val="443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Улучшение жилищных условий жителей Ханты-Мансийского района                   на 2022 – 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61 666,1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72 630,0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75 897,7  </w:t>
            </w:r>
          </w:p>
        </w:tc>
      </w:tr>
      <w:tr w:rsidR="007A2AD2" w:rsidRPr="005B1D16" w:rsidTr="004563D8">
        <w:trPr>
          <w:gridAfter w:val="1"/>
          <w:wAfter w:w="638" w:type="pct"/>
          <w:trHeight w:val="620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в</w:t>
            </w:r>
            <w:proofErr w:type="gramEnd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proofErr w:type="gramStart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Ханты-Мансийском</w:t>
            </w:r>
            <w:proofErr w:type="gramEnd"/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районе                  на 2022 – 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771 340,8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528 734,4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521 210,3  </w:t>
            </w:r>
          </w:p>
        </w:tc>
      </w:tr>
      <w:tr w:rsidR="007A2AD2" w:rsidRPr="005B1D16" w:rsidTr="004563D8">
        <w:trPr>
          <w:gridAfter w:val="1"/>
          <w:wAfter w:w="638" w:type="pct"/>
          <w:trHeight w:val="528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Профилактика правонарушений в сфере обеспечения общественной безопасности </w:t>
            </w:r>
            <w:proofErr w:type="gramStart"/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в</w:t>
            </w:r>
            <w:proofErr w:type="gramEnd"/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proofErr w:type="gramStart"/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Ханты-Мансийском</w:t>
            </w:r>
            <w:proofErr w:type="gramEnd"/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районе на 2022 – 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4 152,9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4 178,6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4 122,8  </w:t>
            </w:r>
          </w:p>
        </w:tc>
      </w:tr>
      <w:tr w:rsidR="007A2AD2" w:rsidRPr="005B1D16" w:rsidTr="004563D8">
        <w:trPr>
          <w:gridAfter w:val="1"/>
          <w:wAfter w:w="638" w:type="pct"/>
          <w:trHeight w:val="1214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838,9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838,9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838,9  </w:t>
            </w:r>
          </w:p>
        </w:tc>
      </w:tr>
      <w:tr w:rsidR="007A2AD2" w:rsidRPr="005B1D16" w:rsidTr="004563D8">
        <w:trPr>
          <w:gridAfter w:val="1"/>
          <w:wAfter w:w="638" w:type="pct"/>
          <w:trHeight w:val="409"/>
        </w:trPr>
        <w:tc>
          <w:tcPr>
            <w:tcW w:w="267" w:type="pct"/>
            <w:shd w:val="clear" w:color="auto" w:fill="auto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Безопасность жизнедеятельности </w:t>
            </w:r>
            <w:proofErr w:type="gramStart"/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в</w:t>
            </w:r>
            <w:proofErr w:type="gramEnd"/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proofErr w:type="gramStart"/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Ханты-Мансийском</w:t>
            </w:r>
            <w:proofErr w:type="gramEnd"/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районе на 2022 – 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51 634,4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55 035,9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58 335,9  </w:t>
            </w:r>
          </w:p>
        </w:tc>
      </w:tr>
      <w:tr w:rsidR="007A2AD2" w:rsidRPr="005B1D16" w:rsidTr="004563D8">
        <w:trPr>
          <w:gridAfter w:val="1"/>
          <w:wAfter w:w="638" w:type="pct"/>
          <w:trHeight w:val="415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Обеспечение экологической безопасности Ханты-Мансийского района на 2022–2025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80 962,7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70 051,7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55 669,2  </w:t>
            </w:r>
          </w:p>
        </w:tc>
      </w:tr>
      <w:tr w:rsidR="007A2AD2" w:rsidRPr="005B1D16" w:rsidTr="004563D8">
        <w:trPr>
          <w:gridAfter w:val="1"/>
          <w:wAfter w:w="638" w:type="pct"/>
          <w:trHeight w:val="421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Развитие малого и среднего предпринимательства на территории Ханты-Мансийского района на 2022 – 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3 506,8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3 506,8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3 506,8  </w:t>
            </w:r>
          </w:p>
        </w:tc>
      </w:tr>
      <w:tr w:rsidR="007A2AD2" w:rsidRPr="005B1D16" w:rsidTr="004563D8">
        <w:trPr>
          <w:gridAfter w:val="1"/>
          <w:wAfter w:w="638" w:type="pct"/>
          <w:trHeight w:val="413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Развитие цифрового общества Ханты-Мансийского района на 2022 – 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4 470,0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A2AD2" w:rsidRPr="005B1D16" w:rsidTr="004563D8">
        <w:trPr>
          <w:gridAfter w:val="1"/>
          <w:wAfter w:w="638" w:type="pct"/>
          <w:trHeight w:val="419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Комплексное развитие транспортной системы на территории Ханты-Мансийского района на 2022 – 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20 397,2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20 183,5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10 644,3  </w:t>
            </w:r>
          </w:p>
        </w:tc>
      </w:tr>
      <w:tr w:rsidR="007A2AD2" w:rsidRPr="005B1D16" w:rsidTr="00427C3E">
        <w:trPr>
          <w:gridAfter w:val="1"/>
          <w:wAfter w:w="638" w:type="pct"/>
          <w:trHeight w:val="610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409 556,4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403 204,5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421 317,8  </w:t>
            </w:r>
          </w:p>
        </w:tc>
      </w:tr>
      <w:tr w:rsidR="007A2AD2" w:rsidRPr="005B1D16" w:rsidTr="004563D8">
        <w:trPr>
          <w:gridAfter w:val="1"/>
          <w:wAfter w:w="638" w:type="pct"/>
          <w:trHeight w:val="407"/>
        </w:trPr>
        <w:tc>
          <w:tcPr>
            <w:tcW w:w="267" w:type="pct"/>
            <w:shd w:val="clear" w:color="auto" w:fill="auto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Развитие гражданского общества Ханты-Мансийского района на 2022 – 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13 625,5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13 625,5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13 625,5  </w:t>
            </w:r>
          </w:p>
        </w:tc>
      </w:tr>
      <w:tr w:rsidR="007A2AD2" w:rsidRPr="005B1D16" w:rsidTr="004563D8">
        <w:trPr>
          <w:gridAfter w:val="1"/>
          <w:wAfter w:w="638" w:type="pct"/>
          <w:trHeight w:val="412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Формирование и развитие муниципального имущества  Ханты-Мансийского района на 2022 – 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32 954,0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32 960,6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33 462,4  </w:t>
            </w:r>
          </w:p>
        </w:tc>
      </w:tr>
      <w:tr w:rsidR="007A2AD2" w:rsidRPr="005B1D16" w:rsidTr="00427C3E">
        <w:trPr>
          <w:gridAfter w:val="1"/>
          <w:wAfter w:w="638" w:type="pct"/>
          <w:trHeight w:val="491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Ведение землеустройства и рационального использования земельных ресурсов Ханты-Мансийского района на 2022 – 2024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2AD2" w:rsidRPr="005B1D16" w:rsidTr="00427C3E">
        <w:trPr>
          <w:gridAfter w:val="1"/>
          <w:wAfter w:w="638" w:type="pct"/>
          <w:trHeight w:val="343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Повышение эффективности муниципального управления Ханты-Мансийского района на 2022 - 2025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273 695,1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273 194,2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273 325,4  </w:t>
            </w:r>
          </w:p>
        </w:tc>
      </w:tr>
      <w:tr w:rsidR="007A2AD2" w:rsidRPr="005B1D16" w:rsidTr="004563D8">
        <w:trPr>
          <w:gridAfter w:val="1"/>
          <w:wAfter w:w="638" w:type="pct"/>
          <w:trHeight w:val="528"/>
        </w:trPr>
        <w:tc>
          <w:tcPr>
            <w:tcW w:w="267" w:type="pct"/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14" w:type="pct"/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Подготовка перспективных территорий для развития жилищного строительства Ханты-Мансийского района на 2022 – 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6 381,4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5 881,4 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5 881,4  </w:t>
            </w:r>
          </w:p>
        </w:tc>
      </w:tr>
      <w:tr w:rsidR="007A2AD2" w:rsidRPr="005B1D16" w:rsidTr="00A31038">
        <w:trPr>
          <w:gridAfter w:val="1"/>
          <w:wAfter w:w="638" w:type="pct"/>
          <w:trHeight w:val="528"/>
        </w:trPr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 xml:space="preserve"> 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Устойчивое развитие коренных малочисленных народов Севера на территории Ханты-Мансийского района на 2022-2025 годы</w:t>
            </w:r>
            <w:r w:rsidR="00427C3E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5 129,5  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5 132,2  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5 128,7  </w:t>
            </w:r>
          </w:p>
        </w:tc>
      </w:tr>
      <w:tr w:rsidR="007A2AD2" w:rsidRPr="005B1D16" w:rsidTr="00427C3E">
        <w:trPr>
          <w:gridAfter w:val="1"/>
          <w:wAfter w:w="638" w:type="pct"/>
          <w:trHeight w:val="42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D2" w:rsidRPr="005B1D16" w:rsidRDefault="007A2AD2" w:rsidP="00CA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2" w:rsidRPr="005B1D16" w:rsidRDefault="00427C3E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«</w:t>
            </w:r>
            <w:r w:rsidR="007A2AD2" w:rsidRPr="005B1D16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Благоустройство населенных пунктов Ханты-Мансийского района на 2022-2025 годы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ru-RU"/>
              </w:rPr>
              <w:t>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2 720,8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3 012,3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1 848,1  </w:t>
            </w:r>
          </w:p>
        </w:tc>
      </w:tr>
      <w:tr w:rsidR="007A2AD2" w:rsidRPr="005B1D16" w:rsidTr="00427C3E">
        <w:trPr>
          <w:trHeight w:val="317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4 311 384,4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4 005 002,9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3 884 027,7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AD2" w:rsidRDefault="007A2A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2AD2" w:rsidRPr="005B1D16" w:rsidTr="00427C3E">
        <w:trPr>
          <w:trHeight w:val="209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РАСХОДЫ 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4 352 835,8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4 051 303,5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3 970 806,6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AD2" w:rsidRDefault="007A2A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2AD2" w:rsidRPr="005B1D16" w:rsidTr="00427C3E">
        <w:trPr>
          <w:trHeight w:val="325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Доля программных расходов, 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99,0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98,9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97,8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AD2" w:rsidRDefault="007A2A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2AD2" w:rsidRPr="005B1D16" w:rsidTr="00A31038">
        <w:trPr>
          <w:trHeight w:val="31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D2" w:rsidRPr="005B1D16" w:rsidRDefault="007A2AD2" w:rsidP="007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5B1D16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41 451,4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46 300,6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2" w:rsidRPr="00427C3E" w:rsidRDefault="007A2AD2" w:rsidP="004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7C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86 778,9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2AD2" w:rsidRDefault="007A2A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C2651" w:rsidRDefault="00616B48" w:rsidP="00005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6B">
        <w:rPr>
          <w:rFonts w:ascii="Times New Roman" w:hAnsi="Times New Roman" w:cs="Times New Roman"/>
          <w:sz w:val="28"/>
          <w:szCs w:val="28"/>
        </w:rPr>
        <w:tab/>
      </w:r>
    </w:p>
    <w:p w:rsidR="009E31DF" w:rsidRPr="0065366B" w:rsidRDefault="00616B48" w:rsidP="00EC2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66B">
        <w:rPr>
          <w:rFonts w:ascii="Times New Roman" w:hAnsi="Times New Roman" w:cs="Times New Roman"/>
          <w:sz w:val="28"/>
          <w:szCs w:val="28"/>
        </w:rPr>
        <w:t xml:space="preserve">В </w:t>
      </w:r>
      <w:r w:rsidR="00E53B8A" w:rsidRPr="0065366B">
        <w:rPr>
          <w:rFonts w:ascii="Times New Roman" w:hAnsi="Times New Roman" w:cs="Times New Roman"/>
          <w:sz w:val="28"/>
          <w:szCs w:val="28"/>
        </w:rPr>
        <w:t>2023</w:t>
      </w:r>
      <w:r w:rsidRPr="0065366B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</w:t>
      </w:r>
      <w:r w:rsidR="00B93C2B" w:rsidRPr="0065366B">
        <w:rPr>
          <w:rFonts w:ascii="Times New Roman" w:hAnsi="Times New Roman" w:cs="Times New Roman"/>
          <w:sz w:val="28"/>
          <w:szCs w:val="28"/>
        </w:rPr>
        <w:t xml:space="preserve">       </w:t>
      </w:r>
      <w:r w:rsidR="004563D8" w:rsidRPr="0065366B">
        <w:rPr>
          <w:rFonts w:ascii="Times New Roman" w:hAnsi="Times New Roman" w:cs="Times New Roman"/>
          <w:sz w:val="28"/>
          <w:szCs w:val="28"/>
        </w:rPr>
        <w:t>4</w:t>
      </w:r>
      <w:r w:rsidR="0065366B" w:rsidRPr="0065366B">
        <w:rPr>
          <w:rFonts w:ascii="Times New Roman" w:hAnsi="Times New Roman" w:cs="Times New Roman"/>
          <w:sz w:val="28"/>
          <w:szCs w:val="28"/>
        </w:rPr>
        <w:t> 311 384,4</w:t>
      </w:r>
      <w:r w:rsidRPr="0065366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63D8" w:rsidRPr="0065366B">
        <w:rPr>
          <w:rFonts w:ascii="Times New Roman" w:hAnsi="Times New Roman" w:cs="Times New Roman"/>
          <w:sz w:val="28"/>
          <w:szCs w:val="28"/>
        </w:rPr>
        <w:t>99,0</w:t>
      </w:r>
      <w:r w:rsidRPr="0065366B"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бюджета,</w:t>
      </w:r>
      <w:r w:rsidR="004563D8" w:rsidRPr="0065366B">
        <w:rPr>
          <w:rFonts w:ascii="Times New Roman" w:hAnsi="Times New Roman" w:cs="Times New Roman"/>
          <w:sz w:val="28"/>
          <w:szCs w:val="28"/>
        </w:rPr>
        <w:t xml:space="preserve"> непрограммные расходы</w:t>
      </w:r>
      <w:r w:rsidR="009E31DF" w:rsidRPr="0065366B">
        <w:rPr>
          <w:rFonts w:ascii="Times New Roman" w:hAnsi="Times New Roman" w:cs="Times New Roman"/>
          <w:sz w:val="28"/>
          <w:szCs w:val="28"/>
        </w:rPr>
        <w:t xml:space="preserve"> предусмотрены в объеме </w:t>
      </w:r>
      <w:r w:rsidR="004563D8" w:rsidRPr="0065366B">
        <w:rPr>
          <w:rFonts w:ascii="Times New Roman" w:hAnsi="Times New Roman" w:cs="Times New Roman"/>
          <w:sz w:val="28"/>
          <w:szCs w:val="28"/>
        </w:rPr>
        <w:t>41</w:t>
      </w:r>
      <w:r w:rsidR="0065366B" w:rsidRPr="0065366B">
        <w:rPr>
          <w:rFonts w:ascii="Times New Roman" w:hAnsi="Times New Roman" w:cs="Times New Roman"/>
          <w:sz w:val="28"/>
          <w:szCs w:val="28"/>
        </w:rPr>
        <w:t> </w:t>
      </w:r>
      <w:r w:rsidR="004563D8" w:rsidRPr="0065366B">
        <w:rPr>
          <w:rFonts w:ascii="Times New Roman" w:hAnsi="Times New Roman" w:cs="Times New Roman"/>
          <w:sz w:val="28"/>
          <w:szCs w:val="28"/>
        </w:rPr>
        <w:t>45</w:t>
      </w:r>
      <w:r w:rsidR="0065366B" w:rsidRPr="0065366B">
        <w:rPr>
          <w:rFonts w:ascii="Times New Roman" w:hAnsi="Times New Roman" w:cs="Times New Roman"/>
          <w:sz w:val="28"/>
          <w:szCs w:val="28"/>
        </w:rPr>
        <w:t>1,4</w:t>
      </w:r>
      <w:r w:rsidRPr="0065366B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E53B8A" w:rsidRPr="0065366B">
        <w:rPr>
          <w:rFonts w:ascii="Times New Roman" w:hAnsi="Times New Roman" w:cs="Times New Roman"/>
          <w:sz w:val="28"/>
          <w:szCs w:val="28"/>
        </w:rPr>
        <w:t>2024</w:t>
      </w:r>
      <w:r w:rsidR="009E31DF" w:rsidRPr="0065366B">
        <w:rPr>
          <w:rFonts w:ascii="Times New Roman" w:hAnsi="Times New Roman" w:cs="Times New Roman"/>
          <w:sz w:val="28"/>
          <w:szCs w:val="28"/>
        </w:rPr>
        <w:t xml:space="preserve"> год </w:t>
      </w:r>
      <w:r w:rsidR="00B93C2B" w:rsidRPr="0065366B">
        <w:rPr>
          <w:rFonts w:ascii="Times New Roman" w:hAnsi="Times New Roman" w:cs="Times New Roman"/>
          <w:sz w:val="28"/>
          <w:szCs w:val="28"/>
        </w:rPr>
        <w:t xml:space="preserve">– </w:t>
      </w:r>
      <w:r w:rsidR="004563D8" w:rsidRPr="0065366B">
        <w:rPr>
          <w:rFonts w:ascii="Times New Roman" w:hAnsi="Times New Roman" w:cs="Times New Roman"/>
          <w:sz w:val="28"/>
          <w:szCs w:val="28"/>
        </w:rPr>
        <w:t>4</w:t>
      </w:r>
      <w:r w:rsidR="0065366B" w:rsidRPr="0065366B">
        <w:rPr>
          <w:rFonts w:ascii="Times New Roman" w:hAnsi="Times New Roman" w:cs="Times New Roman"/>
          <w:sz w:val="28"/>
          <w:szCs w:val="28"/>
        </w:rPr>
        <w:t> </w:t>
      </w:r>
      <w:r w:rsidR="004563D8" w:rsidRPr="0065366B">
        <w:rPr>
          <w:rFonts w:ascii="Times New Roman" w:hAnsi="Times New Roman" w:cs="Times New Roman"/>
          <w:sz w:val="28"/>
          <w:szCs w:val="28"/>
        </w:rPr>
        <w:t>0</w:t>
      </w:r>
      <w:r w:rsidR="0065366B" w:rsidRPr="0065366B">
        <w:rPr>
          <w:rFonts w:ascii="Times New Roman" w:hAnsi="Times New Roman" w:cs="Times New Roman"/>
          <w:sz w:val="28"/>
          <w:szCs w:val="28"/>
        </w:rPr>
        <w:t>05 002,9</w:t>
      </w:r>
      <w:r w:rsidRPr="0065366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E31DF" w:rsidRPr="0065366B">
        <w:rPr>
          <w:rFonts w:ascii="Times New Roman" w:hAnsi="Times New Roman" w:cs="Times New Roman"/>
          <w:sz w:val="28"/>
          <w:szCs w:val="28"/>
        </w:rPr>
        <w:t>98,9</w:t>
      </w:r>
      <w:r w:rsidRPr="0065366B">
        <w:rPr>
          <w:rFonts w:ascii="Times New Roman" w:hAnsi="Times New Roman" w:cs="Times New Roman"/>
          <w:sz w:val="28"/>
          <w:szCs w:val="28"/>
        </w:rPr>
        <w:t xml:space="preserve"> %, непрограммные расходы                      </w:t>
      </w:r>
      <w:r w:rsidR="009E31DF" w:rsidRPr="0065366B">
        <w:rPr>
          <w:rFonts w:ascii="Times New Roman" w:hAnsi="Times New Roman" w:cs="Times New Roman"/>
          <w:sz w:val="28"/>
          <w:szCs w:val="28"/>
        </w:rPr>
        <w:t>предусмотрены в объеме 46 300,6</w:t>
      </w:r>
      <w:r w:rsidRPr="0065366B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E53B8A" w:rsidRPr="0065366B">
        <w:rPr>
          <w:rFonts w:ascii="Times New Roman" w:hAnsi="Times New Roman" w:cs="Times New Roman"/>
          <w:sz w:val="28"/>
          <w:szCs w:val="28"/>
        </w:rPr>
        <w:t>2025</w:t>
      </w:r>
      <w:r w:rsidRPr="0065366B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9E31DF" w:rsidRPr="0065366B">
        <w:rPr>
          <w:rFonts w:ascii="Times New Roman" w:hAnsi="Times New Roman" w:cs="Times New Roman"/>
          <w:sz w:val="28"/>
          <w:szCs w:val="28"/>
        </w:rPr>
        <w:t> 884 027,7</w:t>
      </w:r>
      <w:r w:rsidRPr="0065366B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9E31DF" w:rsidRPr="0065366B">
        <w:rPr>
          <w:rFonts w:ascii="Times New Roman" w:hAnsi="Times New Roman" w:cs="Times New Roman"/>
          <w:sz w:val="28"/>
          <w:szCs w:val="28"/>
        </w:rPr>
        <w:t>7,8</w:t>
      </w:r>
      <w:r w:rsidRPr="0065366B">
        <w:rPr>
          <w:rFonts w:ascii="Times New Roman" w:hAnsi="Times New Roman" w:cs="Times New Roman"/>
          <w:sz w:val="28"/>
          <w:szCs w:val="28"/>
        </w:rPr>
        <w:t xml:space="preserve"> %, непрограммные расходы</w:t>
      </w:r>
      <w:r w:rsidR="009E31DF" w:rsidRPr="0065366B">
        <w:rPr>
          <w:rFonts w:ascii="Times New Roman" w:hAnsi="Times New Roman" w:cs="Times New Roman"/>
          <w:sz w:val="28"/>
          <w:szCs w:val="28"/>
        </w:rPr>
        <w:t xml:space="preserve"> предусмотрены в объеме</w:t>
      </w:r>
      <w:r w:rsidRPr="0065366B">
        <w:rPr>
          <w:rFonts w:ascii="Times New Roman" w:hAnsi="Times New Roman" w:cs="Times New Roman"/>
          <w:sz w:val="28"/>
          <w:szCs w:val="28"/>
        </w:rPr>
        <w:t xml:space="preserve">  </w:t>
      </w:r>
      <w:r w:rsidR="009E31DF" w:rsidRPr="0065366B">
        <w:rPr>
          <w:rFonts w:ascii="Times New Roman" w:hAnsi="Times New Roman" w:cs="Times New Roman"/>
          <w:sz w:val="28"/>
          <w:szCs w:val="28"/>
        </w:rPr>
        <w:t>8</w:t>
      </w:r>
      <w:r w:rsidR="0065366B" w:rsidRPr="0065366B">
        <w:rPr>
          <w:rFonts w:ascii="Times New Roman" w:hAnsi="Times New Roman" w:cs="Times New Roman"/>
          <w:sz w:val="28"/>
          <w:szCs w:val="28"/>
        </w:rPr>
        <w:t>6 778,9</w:t>
      </w:r>
      <w:r w:rsidRPr="0065366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05B22" w:rsidRPr="0065366B">
        <w:rPr>
          <w:rFonts w:ascii="Times New Roman" w:hAnsi="Times New Roman" w:cs="Times New Roman"/>
          <w:sz w:val="28"/>
          <w:szCs w:val="28"/>
        </w:rPr>
        <w:tab/>
      </w:r>
    </w:p>
    <w:p w:rsidR="00AD34EF" w:rsidRPr="0017480B" w:rsidRDefault="009E31DF" w:rsidP="00AD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34EF" w:rsidRPr="0017480B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671582" w:rsidRPr="0017480B">
        <w:rPr>
          <w:rFonts w:ascii="Times New Roman" w:hAnsi="Times New Roman" w:cs="Times New Roman"/>
          <w:sz w:val="28"/>
          <w:szCs w:val="28"/>
        </w:rPr>
        <w:t xml:space="preserve"> 184.2. Бюджетного кодекса</w:t>
      </w:r>
      <w:r w:rsidR="00CF3BE3" w:rsidRPr="0017480B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17480B">
        <w:rPr>
          <w:rFonts w:ascii="Times New Roman" w:hAnsi="Times New Roman" w:cs="Times New Roman"/>
          <w:sz w:val="28"/>
          <w:szCs w:val="28"/>
        </w:rPr>
        <w:t>РФ</w:t>
      </w:r>
      <w:r w:rsidR="00A52CE4" w:rsidRPr="0017480B">
        <w:rPr>
          <w:rFonts w:ascii="Times New Roman" w:hAnsi="Times New Roman" w:cs="Times New Roman"/>
          <w:sz w:val="28"/>
          <w:szCs w:val="28"/>
        </w:rPr>
        <w:t>,</w:t>
      </w:r>
      <w:r w:rsidR="00AD34EF" w:rsidRPr="0017480B">
        <w:rPr>
          <w:rFonts w:ascii="Times New Roman" w:hAnsi="Times New Roman" w:cs="Times New Roman"/>
          <w:sz w:val="28"/>
          <w:szCs w:val="28"/>
        </w:rPr>
        <w:t xml:space="preserve"> в случае утверждения решением о бюджете распределения бюджетных ассигнований </w:t>
      </w:r>
      <w:r w:rsidR="00172D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34EF" w:rsidRPr="0017480B">
        <w:rPr>
          <w:rFonts w:ascii="Times New Roman" w:hAnsi="Times New Roman" w:cs="Times New Roman"/>
          <w:sz w:val="28"/>
          <w:szCs w:val="28"/>
        </w:rPr>
        <w:t>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67E6F" w:rsidRPr="0017480B" w:rsidRDefault="00AD34EF" w:rsidP="00AD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0B">
        <w:rPr>
          <w:rFonts w:ascii="Times New Roman" w:hAnsi="Times New Roman" w:cs="Times New Roman"/>
          <w:sz w:val="28"/>
          <w:szCs w:val="28"/>
        </w:rPr>
        <w:tab/>
        <w:t>О</w:t>
      </w:r>
      <w:r w:rsidR="005B3ED0" w:rsidRPr="0017480B">
        <w:rPr>
          <w:rFonts w:ascii="Times New Roman" w:hAnsi="Times New Roman" w:cs="Times New Roman"/>
          <w:sz w:val="28"/>
          <w:szCs w:val="28"/>
        </w:rPr>
        <w:t xml:space="preserve">дновременно с Проектом решения к экспертизе представлены </w:t>
      </w:r>
      <w:r w:rsidR="001E0C8E" w:rsidRPr="001748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471C" w:rsidRPr="0017480B">
        <w:rPr>
          <w:rFonts w:ascii="Times New Roman" w:hAnsi="Times New Roman" w:cs="Times New Roman"/>
          <w:sz w:val="28"/>
          <w:szCs w:val="28"/>
        </w:rPr>
        <w:t xml:space="preserve">21 паспорт </w:t>
      </w:r>
      <w:r w:rsidR="005B3ED0" w:rsidRPr="0017480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67E6F" w:rsidRPr="0017480B">
        <w:rPr>
          <w:rFonts w:ascii="Times New Roman" w:hAnsi="Times New Roman" w:cs="Times New Roman"/>
          <w:sz w:val="28"/>
          <w:szCs w:val="28"/>
        </w:rPr>
        <w:t xml:space="preserve"> со сроком реализации                          </w:t>
      </w:r>
      <w:r w:rsidR="00E53B8A" w:rsidRPr="0017480B">
        <w:rPr>
          <w:rFonts w:ascii="Times New Roman" w:hAnsi="Times New Roman" w:cs="Times New Roman"/>
          <w:sz w:val="28"/>
          <w:szCs w:val="28"/>
        </w:rPr>
        <w:t>202</w:t>
      </w:r>
      <w:r w:rsidR="00EA471C" w:rsidRPr="0017480B">
        <w:rPr>
          <w:rFonts w:ascii="Times New Roman" w:hAnsi="Times New Roman" w:cs="Times New Roman"/>
          <w:sz w:val="28"/>
          <w:szCs w:val="28"/>
        </w:rPr>
        <w:t>2-</w:t>
      </w:r>
      <w:r w:rsidR="00E53B8A" w:rsidRPr="0017480B">
        <w:rPr>
          <w:rFonts w:ascii="Times New Roman" w:hAnsi="Times New Roman" w:cs="Times New Roman"/>
          <w:sz w:val="28"/>
          <w:szCs w:val="28"/>
        </w:rPr>
        <w:t>2025</w:t>
      </w:r>
      <w:r w:rsidR="00E67E6F" w:rsidRPr="0017480B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F57E1" w:rsidRPr="0017480B" w:rsidRDefault="001F57E1" w:rsidP="001F57E1">
      <w:pPr>
        <w:tabs>
          <w:tab w:val="left" w:pos="708"/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0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7480B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в части расходов                           на </w:t>
      </w:r>
      <w:r w:rsidR="00A52CE4" w:rsidRPr="0017480B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17480B">
        <w:rPr>
          <w:rFonts w:ascii="Times New Roman" w:hAnsi="Times New Roman" w:cs="Times New Roman"/>
          <w:sz w:val="28"/>
          <w:szCs w:val="28"/>
        </w:rPr>
        <w:t xml:space="preserve"> муниципальных программ с объемами </w:t>
      </w:r>
      <w:r w:rsidRPr="0017480B">
        <w:rPr>
          <w:rFonts w:ascii="Times New Roman" w:hAnsi="Times New Roman" w:cs="Times New Roman"/>
          <w:sz w:val="28"/>
          <w:szCs w:val="28"/>
        </w:rPr>
        <w:lastRenderedPageBreak/>
        <w:t>финансирования, отраженными в паспортах муниципальных программ разночтения</w:t>
      </w:r>
      <w:r w:rsidR="00A52CE4" w:rsidRPr="0017480B">
        <w:rPr>
          <w:rFonts w:ascii="Times New Roman" w:hAnsi="Times New Roman" w:cs="Times New Roman"/>
          <w:sz w:val="28"/>
          <w:szCs w:val="28"/>
        </w:rPr>
        <w:t xml:space="preserve"> </w:t>
      </w:r>
      <w:r w:rsidRPr="0017480B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1F57E1" w:rsidRDefault="001F57E1" w:rsidP="001F57E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0B">
        <w:rPr>
          <w:rFonts w:ascii="Times New Roman" w:hAnsi="Times New Roman" w:cs="Times New Roman"/>
          <w:sz w:val="28"/>
          <w:szCs w:val="28"/>
        </w:rPr>
        <w:t>Анализ формирования бюджета Ханты-Мансийского района                      в программном формате произведен с учетом Бюджетного кодекса                          РФ, пояснительной записки и представленных одновременно с Проектом решения паспортов муниципальных программ.</w:t>
      </w:r>
    </w:p>
    <w:p w:rsidR="001405CD" w:rsidRDefault="001405CD" w:rsidP="001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1B1">
        <w:rPr>
          <w:rFonts w:ascii="Times New Roman" w:hAnsi="Times New Roman" w:cs="Times New Roman"/>
          <w:sz w:val="28"/>
          <w:szCs w:val="28"/>
        </w:rPr>
        <w:t>В рамках рассмотрения Проекта решения и представленных к нему паспортов муниципальных программ (проектов муниципальных программ) присутствуют национальные и региональные п</w:t>
      </w:r>
      <w:r w:rsidRPr="00F811B1">
        <w:rPr>
          <w:rFonts w:ascii="Times New Roman" w:eastAsia="Calibri" w:hAnsi="Times New Roman" w:cs="Times New Roman"/>
          <w:sz w:val="28"/>
          <w:szCs w:val="28"/>
        </w:rPr>
        <w:t xml:space="preserve">роекты, реализация которых предусмотрена на территории Ханты-Мансийского района в составе муниципальных программ </w:t>
      </w:r>
      <w:r w:rsidR="008600D2">
        <w:rPr>
          <w:rFonts w:ascii="Times New Roman" w:hAnsi="Times New Roman" w:cs="Times New Roman"/>
          <w:sz w:val="28"/>
          <w:szCs w:val="28"/>
        </w:rPr>
        <w:t>(Таблица 9</w:t>
      </w:r>
      <w:r w:rsidRPr="00F811B1">
        <w:rPr>
          <w:rFonts w:ascii="Times New Roman" w:hAnsi="Times New Roman" w:cs="Times New Roman"/>
          <w:sz w:val="28"/>
          <w:szCs w:val="28"/>
        </w:rPr>
        <w:t>).</w:t>
      </w:r>
    </w:p>
    <w:p w:rsidR="00EC2651" w:rsidRDefault="00EC2651" w:rsidP="001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651" w:rsidRDefault="00EC2651" w:rsidP="0014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CD" w:rsidRPr="008600D2" w:rsidRDefault="001405CD" w:rsidP="00140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B0165B">
        <w:rPr>
          <w:rFonts w:ascii="Times New Roman" w:hAnsi="Times New Roman" w:cs="Times New Roman"/>
          <w:sz w:val="20"/>
          <w:szCs w:val="28"/>
        </w:rPr>
        <w:tab/>
      </w:r>
      <w:r w:rsidRPr="00B0165B">
        <w:rPr>
          <w:rFonts w:ascii="Times New Roman" w:hAnsi="Times New Roman" w:cs="Times New Roman"/>
          <w:sz w:val="20"/>
          <w:szCs w:val="28"/>
        </w:rPr>
        <w:tab/>
        <w:t xml:space="preserve"> </w:t>
      </w:r>
      <w:r w:rsidRPr="008600D2">
        <w:rPr>
          <w:rFonts w:ascii="Times New Roman" w:hAnsi="Times New Roman" w:cs="Times New Roman"/>
          <w:b/>
          <w:sz w:val="20"/>
          <w:szCs w:val="28"/>
        </w:rPr>
        <w:t xml:space="preserve">Таблица </w:t>
      </w:r>
      <w:r w:rsidR="008600D2" w:rsidRPr="008600D2">
        <w:rPr>
          <w:rFonts w:ascii="Times New Roman" w:hAnsi="Times New Roman" w:cs="Times New Roman"/>
          <w:b/>
          <w:sz w:val="20"/>
          <w:szCs w:val="28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2084"/>
        <w:gridCol w:w="6975"/>
      </w:tblGrid>
      <w:tr w:rsidR="001405CD" w:rsidRPr="001405CD" w:rsidTr="00172D8E"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b/>
                <w:sz w:val="20"/>
                <w:szCs w:val="16"/>
              </w:rPr>
              <w:t>№</w:t>
            </w:r>
          </w:p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b/>
                <w:sz w:val="20"/>
                <w:szCs w:val="16"/>
              </w:rPr>
              <w:t>п/п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b/>
                <w:sz w:val="20"/>
                <w:szCs w:val="16"/>
              </w:rPr>
              <w:t>Паспорт муниципальной  программы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b/>
                <w:sz w:val="20"/>
                <w:szCs w:val="16"/>
              </w:rPr>
              <w:t>Портфели  национальных проектов,  региональные проекты, параметры их финансового обеспечения на 2023 -2025 годы</w:t>
            </w:r>
          </w:p>
        </w:tc>
      </w:tr>
      <w:tr w:rsidR="001405CD" w:rsidRPr="001405CD" w:rsidTr="00172D8E"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1.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«Благоустройство населенных пунктов Ханты-Мансийского района на 2022-2025 годы»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Портфель национального проекта «Жилье и городская среда»: 2023 год -1 659,1 тыс. рублей (средства бюджета автономного округа), 2024 год – 1 837,5 тыс. рублей (средства бюджета автономного округа), 2025 год – 1 848,1 тыс. рублей (средства бюджета автономного округа), в том числе  региональный проект «Формирование комфортной городской среды» 1 659,1 тыс. рублей (средства бюджета автономного округа), 2024 год – 1 837,5 тыс. рублей</w:t>
            </w:r>
            <w:proofErr w:type="gramEnd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 xml:space="preserve"> (средства бюджета автономного округа), 2025 год – 1 848,1 тыс. рублей (средства бюджета автономного округа)</w:t>
            </w:r>
          </w:p>
        </w:tc>
      </w:tr>
      <w:tr w:rsidR="001405CD" w:rsidRPr="001405CD" w:rsidTr="00172D8E"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2.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«Развитие малого и среднего предпринимательства на территории Ханты-Мансийского района на 2022 – 2025 годы»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портфель национального проекта «Малое и среднее предпринимательство и поддержка индивидуальной  предпринимательской инициативы»: 2023 год – 2 006,8 тыс. рублей (1 806,1 тыс. рублей - средства бюджета автономного округа, 200,7 тыс. рублей – средства бюджета района), 2024 год – 2 006,8 тыс. рублей (1 806,1 тыс. рублей - средства бюджета автономного округа, 200,7 тыс. рублей – средства бюджета района), 2025 год – 2 006,8 тыс. рублей(1 806,1</w:t>
            </w:r>
            <w:proofErr w:type="gramEnd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 xml:space="preserve"> тыс. рублей - средства бюджета автономного округа, 200,7 тыс. рублей – средства бюджета района). В том числе  региональные проекты:</w:t>
            </w:r>
          </w:p>
          <w:p w:rsidR="001405CD" w:rsidRPr="001405CD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«Популяризация предпринимательства»: 2023 год – 0,0 тыс. рублей, 2024 год - 0,0  тыс. рублей, 2025 год – 0,0 тыс. рублей;</w:t>
            </w:r>
            <w:proofErr w:type="gramEnd"/>
          </w:p>
          <w:p w:rsidR="001405CD" w:rsidRPr="001405CD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«Создание условий для легкого старта и комфортного  ведения бизнеса»: 2023 год – 205,9 тыс. рублей (185,3 тыс. рублей - средства бюджета автономного округа, 20,6 тыс. рублей – средства бюджета района), 2024 год – 205,9 тыс. рублей (185,3 тыс. рублей - средства бюджета автономного округа, 20,6 тыс. рублей – средства бюджета района), 2025 год – 205,9 тыс. рублей (185,3 тыс. рублей - средства бюджета автономного округа, 20,6 тыс. рублей</w:t>
            </w:r>
            <w:proofErr w:type="gramEnd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 xml:space="preserve"> – средства бюджета района);</w:t>
            </w:r>
          </w:p>
          <w:p w:rsidR="001405CD" w:rsidRPr="001405CD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«Акселерация субъектов малого и среднего предпринимательства» - 2023 год – 1 800,9 тыс. рублей (1 620,8 тыс. рублей - средства бюджета автономного округа,  180,1 тыс. рублей – средства бюджета района), 2024 год – 1 800,9 тыс. рублей (1 620,8 тыс. рублей - средства бюджета автономного округа,  180,1 тыс. рублей – средства бюджета района), 2025 год – 1 800,9 тыс. рублей (1 620,8 тыс. рублей - средства бюджета автономного округа</w:t>
            </w:r>
            <w:proofErr w:type="gramEnd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 xml:space="preserve">,  </w:t>
            </w: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180,1 тыс. рублей – средства бюджета района)</w:t>
            </w:r>
            <w:proofErr w:type="gramEnd"/>
          </w:p>
        </w:tc>
      </w:tr>
      <w:tr w:rsidR="001405CD" w:rsidRPr="001405CD" w:rsidTr="00172D8E"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3.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«Улучшение жилищных условий жителей Ханты-Мансийского района  на 2022-2025 годы»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портфель национального проекта «Жилье и городская среда», объем финансового обеспечения паспортом программы не предусмотрен, в том числе региональный проект «Обеспечение устойчивого сокращения непригодного для проживания жилищного фонда»: 2023 год – 0,0 тыс. рублей, 2024 год - 0,0  тыс. рублей, 2025 год – 0,0 тыс. рублей 0,0 тыс. рублей</w:t>
            </w:r>
          </w:p>
        </w:tc>
      </w:tr>
      <w:tr w:rsidR="001405CD" w:rsidRPr="001405CD" w:rsidTr="00172D8E">
        <w:trPr>
          <w:trHeight w:val="1848"/>
        </w:trPr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4.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 xml:space="preserve">«Развитие  образования </w:t>
            </w: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proofErr w:type="gramEnd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Ханты-Мансийском</w:t>
            </w:r>
            <w:proofErr w:type="gramEnd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 xml:space="preserve"> районе на 2022-2025 годы»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1.Портфель национального проекта «Образование» - объем финансового обеспечения паспортом программы не предусмотрен, в том числе: региональные проекты:</w:t>
            </w:r>
          </w:p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«Успех каждого ребенка»: 2023 год – 0,0 тыс. рублей, 2024 год - 0,0  тыс. рублей, 2025 год – 0,0 тыс. рублей;</w:t>
            </w:r>
            <w:proofErr w:type="gramEnd"/>
          </w:p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«Современная школа»: 2023 год – 0,0 тыс. рублей, 2024 год - 0,0  тыс. рублей, 2025 год – 0,0 тыс. рублей;</w:t>
            </w:r>
            <w:proofErr w:type="gramEnd"/>
          </w:p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«Цифровая образовательная среда»: 2023 год – 0,0 тыс. рублей, 2024 год - 0,0  тыс. рублей, 2025 год – 0,0 тыс. рублей;</w:t>
            </w:r>
            <w:proofErr w:type="gramEnd"/>
          </w:p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«Патриотическое воспитание граждан Российской Федерации»: 2023 год – 0,0 тыс. рублей, 2024 год - 0,0  тыс. рублей, 2025 год – 0,0 тыс. рублей;</w:t>
            </w:r>
            <w:proofErr w:type="gramEnd"/>
          </w:p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2.Портфель национального проекта «Демография» - объем финансового обеспечения паспортом программы не предусмотрен, в том числе: региональный проект «Содействие занятости»: 2023 год – 0,0 тыс. рублей, 2024 год - 0,0  тыс. рублей, 2025 год – 0,0 тыс. рублей</w:t>
            </w:r>
            <w:proofErr w:type="gramEnd"/>
          </w:p>
        </w:tc>
      </w:tr>
      <w:tr w:rsidR="001405CD" w:rsidRPr="001405CD" w:rsidTr="00172D8E"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5.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«Культура Ханты-Мансийского района  на 2022-2025 годы»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yandex-sans" w:eastAsia="Times New Roman" w:hAnsi="yandex-sans" w:cs="Times New Roman"/>
                <w:color w:val="000000"/>
                <w:sz w:val="20"/>
                <w:szCs w:val="16"/>
                <w:lang w:eastAsia="ru-RU"/>
              </w:rPr>
              <w:t>портфель национального проекта «Культура»</w:t>
            </w: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 xml:space="preserve">, объем финансового обеспечения паспортом программы не предусмотрен, в том числе: региональный проект </w:t>
            </w:r>
            <w:r w:rsidRPr="001405CD">
              <w:rPr>
                <w:rFonts w:ascii="yandex-sans" w:eastAsia="Times New Roman" w:hAnsi="yandex-sans" w:cs="Times New Roman"/>
                <w:color w:val="000000"/>
                <w:sz w:val="20"/>
                <w:szCs w:val="16"/>
                <w:lang w:eastAsia="ru-RU"/>
              </w:rPr>
              <w:t>«Культурное пространство</w:t>
            </w: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»: 2023 год – 0,0 тыс. рублей, 2024 год - 0,0  тыс. рублей, 2025 год – 0,0 тыс. рублей</w:t>
            </w:r>
            <w:proofErr w:type="gramEnd"/>
          </w:p>
        </w:tc>
      </w:tr>
      <w:tr w:rsidR="001405CD" w:rsidRPr="001405CD" w:rsidTr="00172D8E"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6.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«Развитие гражданского общества Ханты-Мансийского района на 2022 – 2025 годы»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Портфель национального проекта «Образование», объем финансового обеспечения паспортом программы не предусмотрен, в том числе региональный проект «Социальная активность»: 2023 год – 0,0 тыс. рублей, 2024 год - 0,0  тыс. рублей, 2025 год – 0,0 тыс. рублей</w:t>
            </w:r>
            <w:proofErr w:type="gramEnd"/>
          </w:p>
          <w:p w:rsidR="001405CD" w:rsidRPr="001405CD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1405CD" w:rsidRPr="001405CD" w:rsidTr="00172D8E"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7.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«Подготовка перспективных территорий для развития жилищного строительства  Ханты-Мансийского района                   на 2022 – 2025 годы»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портфель национального проекта «Жилье и городская среда», объем финансового обеспечения паспортом программы не предусмотрен, в том числе региональный проект «Жилье»: 2023 год – 0,0 тыс. рублей, 2024 год - 0,0  тыс. рублей, 2025 год – 0,0 тыс. рублей</w:t>
            </w:r>
            <w:proofErr w:type="gramEnd"/>
          </w:p>
          <w:p w:rsidR="001405CD" w:rsidRPr="001405CD" w:rsidRDefault="001405CD" w:rsidP="0017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1405CD" w:rsidRPr="001405CD" w:rsidTr="00172D8E"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8.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«Обеспечение экологической безопасности Ханты-Мансийского района                               на 2023-2025 годы»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портфель национального проекта «Экология», объем финансового обеспечения паспортом программы не предусмотрен, в том числе региональный проект «Сохранение уникальных водных объектов »: 2023 год – 0,0 тыс. рублей, 2024 год - 0,0  тыс. рублей, 2025 год – 0,0 тыс. рублей</w:t>
            </w:r>
            <w:proofErr w:type="gramEnd"/>
          </w:p>
        </w:tc>
      </w:tr>
      <w:tr w:rsidR="001405CD" w:rsidRPr="001405CD" w:rsidTr="00172D8E">
        <w:tc>
          <w:tcPr>
            <w:tcW w:w="0" w:type="auto"/>
            <w:vAlign w:val="center"/>
          </w:tcPr>
          <w:p w:rsidR="001405CD" w:rsidRPr="001405CD" w:rsidRDefault="001405CD" w:rsidP="0017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9.</w:t>
            </w:r>
          </w:p>
        </w:tc>
        <w:tc>
          <w:tcPr>
            <w:tcW w:w="2044" w:type="dxa"/>
            <w:vAlign w:val="center"/>
          </w:tcPr>
          <w:p w:rsidR="001405CD" w:rsidRPr="001405CD" w:rsidRDefault="001405CD" w:rsidP="00172D8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«Развитие спорта и туризма                   на территории Ханты-Мансийского района                     на 2023 – 2025 годы»</w:t>
            </w:r>
          </w:p>
        </w:tc>
        <w:tc>
          <w:tcPr>
            <w:tcW w:w="6975" w:type="dxa"/>
            <w:vAlign w:val="center"/>
          </w:tcPr>
          <w:p w:rsidR="001405CD" w:rsidRPr="001405CD" w:rsidRDefault="001405CD" w:rsidP="00172D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1405CD">
              <w:rPr>
                <w:rFonts w:ascii="Times New Roman" w:hAnsi="Times New Roman" w:cs="Times New Roman"/>
                <w:sz w:val="20"/>
                <w:szCs w:val="16"/>
              </w:rPr>
              <w:t>портфель национального проекта «Демография» объем финансового обеспечения паспортом программы не предусмотрен, в том числе: региональный проект «Спорт – норма жизни»: 2023 год – 0,0 тыс. рублей, 2024 год - 0,0  тыс. рублей, 2025 год – 0,0 тыс. рублей</w:t>
            </w:r>
            <w:proofErr w:type="gramEnd"/>
          </w:p>
        </w:tc>
      </w:tr>
    </w:tbl>
    <w:p w:rsidR="00EC2651" w:rsidRDefault="001405CD" w:rsidP="008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5CD">
        <w:rPr>
          <w:rFonts w:ascii="Times New Roman" w:eastAsia="Calibri" w:hAnsi="Times New Roman" w:cs="Times New Roman"/>
          <w:sz w:val="28"/>
          <w:szCs w:val="28"/>
        </w:rPr>
        <w:tab/>
      </w:r>
    </w:p>
    <w:p w:rsidR="001405CD" w:rsidRPr="001405CD" w:rsidRDefault="001405CD" w:rsidP="00EC2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35C9">
        <w:rPr>
          <w:rFonts w:ascii="Times New Roman" w:eastAsia="Calibri" w:hAnsi="Times New Roman" w:cs="Times New Roman"/>
          <w:sz w:val="28"/>
          <w:szCs w:val="28"/>
        </w:rPr>
        <w:t>Паспортами девяти муниципальных программ Ханты-Мансийского района, реализация которых планируется в 2023 году и плановом периоде 2024 и 2025 годов, предусмотрено участие муниципального района                              в 6 национальных проектах («Демография», «Образование», «Жилье                           и городская среда», «Экология», «Культура», «Малое и среднее предпринимательство и поддержка индивидуальной предпринимательской инициативы») и</w:t>
      </w:r>
      <w:r w:rsidRPr="001405CD">
        <w:rPr>
          <w:rFonts w:ascii="Times New Roman" w:eastAsia="Calibri" w:hAnsi="Times New Roman" w:cs="Times New Roman"/>
          <w:sz w:val="28"/>
          <w:szCs w:val="28"/>
        </w:rPr>
        <w:t xml:space="preserve"> в 15 региональных проектах, при этом финансовое обеспечение мероприятий предусмотрено только по трем региональным проектам</w:t>
      </w:r>
      <w:proofErr w:type="gramEnd"/>
      <w:r w:rsidRPr="001405CD">
        <w:rPr>
          <w:rFonts w:ascii="Times New Roman" w:eastAsia="Calibri" w:hAnsi="Times New Roman" w:cs="Times New Roman"/>
          <w:sz w:val="28"/>
          <w:szCs w:val="28"/>
        </w:rPr>
        <w:t>: «Формирование комфортной городской среды» национального проекта «</w:t>
      </w:r>
      <w:r w:rsidR="008600D2">
        <w:rPr>
          <w:rFonts w:ascii="Times New Roman" w:eastAsia="Calibri" w:hAnsi="Times New Roman" w:cs="Times New Roman"/>
          <w:sz w:val="28"/>
          <w:szCs w:val="28"/>
        </w:rPr>
        <w:t>Жилье и городс</w:t>
      </w:r>
      <w:r w:rsidRPr="001405CD">
        <w:rPr>
          <w:rFonts w:ascii="Times New Roman" w:eastAsia="Calibri" w:hAnsi="Times New Roman" w:cs="Times New Roman"/>
          <w:sz w:val="28"/>
          <w:szCs w:val="28"/>
        </w:rPr>
        <w:t xml:space="preserve">кая среда», «Создание условий для легкого старта </w:t>
      </w:r>
      <w:r w:rsidR="00172D8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405CD">
        <w:rPr>
          <w:rFonts w:ascii="Times New Roman" w:eastAsia="Calibri" w:hAnsi="Times New Roman" w:cs="Times New Roman"/>
          <w:sz w:val="28"/>
          <w:szCs w:val="28"/>
        </w:rPr>
        <w:t>и комфортного ведения бизнеса» и «Акселерация субъектов малого</w:t>
      </w:r>
      <w:r w:rsidR="00172D8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405CD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предпринимательства» национального проекта «Малое и среднее </w:t>
      </w:r>
      <w:r w:rsidRPr="001405CD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предпринимательство и поддержка индивидуальной предпринимательской инициативы».</w:t>
      </w:r>
    </w:p>
    <w:p w:rsidR="005B3ED0" w:rsidRPr="0017480B" w:rsidRDefault="002A543C" w:rsidP="0086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0B">
        <w:rPr>
          <w:rFonts w:ascii="Times New Roman" w:hAnsi="Times New Roman" w:cs="Times New Roman"/>
          <w:sz w:val="28"/>
          <w:szCs w:val="28"/>
        </w:rPr>
        <w:tab/>
      </w:r>
      <w:r w:rsidR="005B3ED0" w:rsidRPr="0017480B">
        <w:rPr>
          <w:rFonts w:ascii="Times New Roman" w:hAnsi="Times New Roman" w:cs="Times New Roman"/>
          <w:sz w:val="28"/>
          <w:szCs w:val="28"/>
        </w:rPr>
        <w:t>Структура расходов бюджета Ханты-Мансийского района</w:t>
      </w:r>
      <w:r w:rsidR="007D50A3" w:rsidRPr="001748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ED0" w:rsidRPr="0017480B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17480B">
        <w:rPr>
          <w:rFonts w:ascii="Times New Roman" w:hAnsi="Times New Roman" w:cs="Times New Roman"/>
          <w:sz w:val="28"/>
          <w:szCs w:val="28"/>
        </w:rPr>
        <w:t>2023</w:t>
      </w:r>
      <w:r w:rsidR="005B3ED0" w:rsidRPr="0017480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53B8A" w:rsidRPr="0017480B">
        <w:rPr>
          <w:rFonts w:ascii="Times New Roman" w:hAnsi="Times New Roman" w:cs="Times New Roman"/>
          <w:sz w:val="28"/>
          <w:szCs w:val="28"/>
        </w:rPr>
        <w:t>2024</w:t>
      </w:r>
      <w:r w:rsidR="00355C10" w:rsidRPr="0017480B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17480B">
        <w:rPr>
          <w:rFonts w:ascii="Times New Roman" w:hAnsi="Times New Roman" w:cs="Times New Roman"/>
          <w:sz w:val="28"/>
          <w:szCs w:val="28"/>
        </w:rPr>
        <w:t>2025</w:t>
      </w:r>
      <w:r w:rsidR="00355C10" w:rsidRPr="0017480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3ED0" w:rsidRPr="0017480B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355C10" w:rsidRPr="001748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B3ED0" w:rsidRPr="0017480B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8600D2">
        <w:rPr>
          <w:rFonts w:ascii="Times New Roman" w:hAnsi="Times New Roman" w:cs="Times New Roman"/>
          <w:sz w:val="28"/>
          <w:szCs w:val="28"/>
        </w:rPr>
        <w:t>10</w:t>
      </w:r>
      <w:r w:rsidR="005B3ED0" w:rsidRPr="0017480B">
        <w:rPr>
          <w:rFonts w:ascii="Times New Roman" w:hAnsi="Times New Roman" w:cs="Times New Roman"/>
          <w:sz w:val="28"/>
          <w:szCs w:val="28"/>
        </w:rPr>
        <w:t>.</w:t>
      </w:r>
    </w:p>
    <w:p w:rsidR="00B42847" w:rsidRPr="008600D2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</w:rPr>
      </w:pPr>
      <w:r w:rsidRPr="008600D2">
        <w:rPr>
          <w:rFonts w:ascii="Times New Roman" w:hAnsi="Times New Roman" w:cs="Times New Roman"/>
          <w:b/>
          <w:sz w:val="18"/>
        </w:rPr>
        <w:t>Таблица</w:t>
      </w:r>
      <w:r w:rsidR="008600D2" w:rsidRPr="008600D2">
        <w:rPr>
          <w:rFonts w:ascii="Times New Roman" w:hAnsi="Times New Roman" w:cs="Times New Roman"/>
          <w:b/>
          <w:sz w:val="18"/>
        </w:rPr>
        <w:t xml:space="preserve"> 10</w:t>
      </w:r>
    </w:p>
    <w:p w:rsidR="00B42847" w:rsidRPr="0037526B" w:rsidRDefault="00B42847" w:rsidP="00B42847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37526B">
        <w:rPr>
          <w:rFonts w:ascii="Times New Roman" w:hAnsi="Times New Roman" w:cs="Times New Roman"/>
          <w:sz w:val="18"/>
        </w:rPr>
        <w:t xml:space="preserve">    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3"/>
        <w:gridCol w:w="1118"/>
        <w:gridCol w:w="733"/>
        <w:gridCol w:w="1114"/>
        <w:gridCol w:w="733"/>
        <w:gridCol w:w="1116"/>
        <w:gridCol w:w="733"/>
        <w:gridCol w:w="1151"/>
        <w:gridCol w:w="691"/>
      </w:tblGrid>
      <w:tr w:rsidR="00B42847" w:rsidRPr="0037526B" w:rsidTr="005B0971">
        <w:trPr>
          <w:trHeight w:val="262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355C10" w:rsidP="00D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62877"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2847"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оценка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E53B8A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B42847"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E53B8A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B42847"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E53B8A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B42847"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B42847" w:rsidRPr="0037526B" w:rsidTr="005B0971">
        <w:trPr>
          <w:trHeight w:val="265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47" w:rsidRPr="0037526B" w:rsidRDefault="00B42847" w:rsidP="00B4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6B">
              <w:rPr>
                <w:rFonts w:ascii="Times New Roman" w:hAnsi="Times New Roman" w:cs="Times New Roman"/>
                <w:b/>
                <w:sz w:val="18"/>
                <w:szCs w:val="18"/>
              </w:rPr>
              <w:t>доля, %</w:t>
            </w:r>
          </w:p>
        </w:tc>
      </w:tr>
      <w:tr w:rsidR="0017480B" w:rsidRPr="0037526B" w:rsidTr="00355C10">
        <w:trPr>
          <w:trHeight w:val="36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436 474,4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8,3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325 349,0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7,5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366 635,3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406 856,1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10,2  </w:t>
            </w:r>
          </w:p>
        </w:tc>
      </w:tr>
      <w:tr w:rsidR="0017480B" w:rsidRPr="0037526B" w:rsidTr="00DC4835">
        <w:trPr>
          <w:trHeight w:val="24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3 926,0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4 162,4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4 357,0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4 516,2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17480B" w:rsidRPr="0037526B" w:rsidTr="00DC4835">
        <w:trPr>
          <w:trHeight w:val="69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99 440,6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1,9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58 791,9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1,4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62 364,8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1,5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65 796,0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1,7  </w:t>
            </w:r>
          </w:p>
        </w:tc>
      </w:tr>
      <w:tr w:rsidR="0017480B" w:rsidRPr="0037526B" w:rsidTr="00DC4835">
        <w:trPr>
          <w:trHeight w:val="26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Национальная экономика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554 817,1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10,5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289 143,6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6,6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288 952,4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7,1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274 619,7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6,9  </w:t>
            </w:r>
          </w:p>
        </w:tc>
      </w:tr>
      <w:tr w:rsidR="0017480B" w:rsidRPr="0037526B" w:rsidTr="00DC4835">
        <w:trPr>
          <w:trHeight w:val="367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1 171 263,0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22,3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762 422,9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17,5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531 480,7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13,1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526 070,7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13,2  </w:t>
            </w:r>
          </w:p>
        </w:tc>
      </w:tr>
      <w:tr w:rsidR="0017480B" w:rsidRPr="0037526B" w:rsidTr="00DC4835">
        <w:trPr>
          <w:trHeight w:val="40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Охрана окружающей среды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5 872,2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80 962,7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1,9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70 051,7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1,7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55 669,2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1,4  </w:t>
            </w:r>
          </w:p>
        </w:tc>
      </w:tr>
      <w:tr w:rsidR="0017480B" w:rsidRPr="0037526B" w:rsidTr="00DC4835">
        <w:trPr>
          <w:trHeight w:val="124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2 133 091,0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40,5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2 112 963,6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48,5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2 116 530,9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52,2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2 118 112,7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53,3  </w:t>
            </w:r>
          </w:p>
        </w:tc>
      </w:tr>
      <w:tr w:rsidR="0017480B" w:rsidRPr="0037526B" w:rsidTr="00DC4835">
        <w:trPr>
          <w:trHeight w:val="41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Культура и кинематография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315 422,7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6,0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235 993,1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5,4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133 733,8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3,3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23 591,7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0,6  </w:t>
            </w:r>
          </w:p>
        </w:tc>
      </w:tr>
      <w:tr w:rsidR="0017480B" w:rsidRPr="0037526B" w:rsidTr="00DC4835">
        <w:trPr>
          <w:trHeight w:val="133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Здравоохранение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2 410,3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0,0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3 618,8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3 618,8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3 618,8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0,1  </w:t>
            </w:r>
          </w:p>
        </w:tc>
      </w:tr>
      <w:tr w:rsidR="0017480B" w:rsidRPr="0037526B" w:rsidTr="00DC4835">
        <w:trPr>
          <w:trHeight w:val="221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76 419,8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1,5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19 597,8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0,5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19 189,0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19 178,4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0,5  </w:t>
            </w:r>
          </w:p>
        </w:tc>
      </w:tr>
      <w:tr w:rsidR="0017480B" w:rsidRPr="0037526B" w:rsidTr="00DC4835">
        <w:trPr>
          <w:trHeight w:val="41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Физическая культура                   и спорт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107 182,6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2,0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86 408,6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2,0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87 348,2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2,2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87 622,9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2,2  </w:t>
            </w:r>
          </w:p>
        </w:tc>
      </w:tr>
      <w:tr w:rsidR="0017480B" w:rsidRPr="0037526B" w:rsidTr="0054306E">
        <w:trPr>
          <w:trHeight w:val="41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массовой информации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12 940,7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0,2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11 370,4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11 370,4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11 370,4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0,3  </w:t>
            </w:r>
          </w:p>
        </w:tc>
      </w:tr>
      <w:tr w:rsidR="0017480B" w:rsidRPr="0037526B" w:rsidTr="0054306E">
        <w:trPr>
          <w:trHeight w:val="714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101,8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190,1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142,3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148,3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0,004</w:t>
            </w:r>
          </w:p>
        </w:tc>
      </w:tr>
      <w:tr w:rsidR="0017480B" w:rsidRPr="0037526B" w:rsidTr="0054306E">
        <w:trPr>
          <w:trHeight w:val="1417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343 393,7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6,5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361 860,9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8,3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355 528,2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8,8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373 635,5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9,4  </w:t>
            </w:r>
          </w:p>
        </w:tc>
      </w:tr>
      <w:tr w:rsidR="0017480B" w:rsidRPr="0037526B" w:rsidTr="00B5383C">
        <w:trPr>
          <w:trHeight w:val="333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B4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ИТОГО РАСХОДОВ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5 262 755,9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4 352 835,8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4 051 303,5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3 970 806,6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0B" w:rsidRPr="0037526B" w:rsidRDefault="0017480B" w:rsidP="0017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7526B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100,0  </w:t>
            </w:r>
          </w:p>
        </w:tc>
      </w:tr>
    </w:tbl>
    <w:p w:rsidR="005B1D16" w:rsidRPr="0037526B" w:rsidRDefault="005B1D16" w:rsidP="00D87608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5B3ED0" w:rsidRPr="00F222BE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BE">
        <w:rPr>
          <w:rFonts w:ascii="Times New Roman" w:hAnsi="Times New Roman" w:cs="Times New Roman"/>
          <w:sz w:val="28"/>
          <w:szCs w:val="28"/>
        </w:rPr>
        <w:t xml:space="preserve">Планируемые расходы </w:t>
      </w:r>
      <w:r w:rsidR="00E53B8A" w:rsidRPr="00F222BE">
        <w:rPr>
          <w:rFonts w:ascii="Times New Roman" w:hAnsi="Times New Roman" w:cs="Times New Roman"/>
          <w:sz w:val="28"/>
          <w:szCs w:val="28"/>
        </w:rPr>
        <w:t>2023</w:t>
      </w:r>
      <w:r w:rsidRPr="00F222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26B" w:rsidRPr="00886779">
        <w:rPr>
          <w:rFonts w:ascii="Times New Roman" w:hAnsi="Times New Roman" w:cs="Times New Roman"/>
          <w:sz w:val="28"/>
          <w:szCs w:val="28"/>
        </w:rPr>
        <w:t xml:space="preserve">4 352 835,8 </w:t>
      </w:r>
      <w:r w:rsidRPr="00F222BE">
        <w:rPr>
          <w:rFonts w:ascii="Times New Roman" w:hAnsi="Times New Roman" w:cs="Times New Roman"/>
          <w:sz w:val="28"/>
          <w:szCs w:val="28"/>
        </w:rPr>
        <w:t>тыс. рублей ниже ожида</w:t>
      </w:r>
      <w:r w:rsidR="00206C9F" w:rsidRPr="00F222BE">
        <w:rPr>
          <w:rFonts w:ascii="Times New Roman" w:hAnsi="Times New Roman" w:cs="Times New Roman"/>
          <w:sz w:val="28"/>
          <w:szCs w:val="28"/>
        </w:rPr>
        <w:t xml:space="preserve">емого исполнения по расходам </w:t>
      </w:r>
      <w:r w:rsidR="001928C6" w:rsidRPr="00F222BE">
        <w:rPr>
          <w:rFonts w:ascii="Times New Roman" w:hAnsi="Times New Roman" w:cs="Times New Roman"/>
          <w:sz w:val="28"/>
          <w:szCs w:val="28"/>
        </w:rPr>
        <w:t>202</w:t>
      </w:r>
      <w:r w:rsidR="00285087" w:rsidRPr="00F222BE">
        <w:rPr>
          <w:rFonts w:ascii="Times New Roman" w:hAnsi="Times New Roman" w:cs="Times New Roman"/>
          <w:sz w:val="28"/>
          <w:szCs w:val="28"/>
        </w:rPr>
        <w:t>2</w:t>
      </w:r>
      <w:r w:rsidRPr="00F222B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7526B" w:rsidRPr="00F222BE">
        <w:rPr>
          <w:rFonts w:ascii="Times New Roman" w:hAnsi="Times New Roman" w:cs="Times New Roman"/>
          <w:sz w:val="28"/>
          <w:szCs w:val="28"/>
        </w:rPr>
        <w:t>17,3</w:t>
      </w:r>
      <w:r w:rsidR="00A00FE5" w:rsidRPr="00F222BE">
        <w:rPr>
          <w:rFonts w:ascii="Times New Roman" w:hAnsi="Times New Roman" w:cs="Times New Roman"/>
          <w:sz w:val="28"/>
          <w:szCs w:val="28"/>
        </w:rPr>
        <w:t xml:space="preserve"> </w:t>
      </w:r>
      <w:r w:rsidR="00C83933" w:rsidRPr="00F222BE">
        <w:rPr>
          <w:rFonts w:ascii="Times New Roman" w:hAnsi="Times New Roman" w:cs="Times New Roman"/>
          <w:sz w:val="28"/>
          <w:szCs w:val="28"/>
        </w:rPr>
        <w:t>%</w:t>
      </w:r>
      <w:r w:rsidR="00424AA9" w:rsidRPr="00F222BE">
        <w:rPr>
          <w:rFonts w:ascii="Times New Roman" w:hAnsi="Times New Roman" w:cs="Times New Roman"/>
          <w:sz w:val="28"/>
          <w:szCs w:val="28"/>
        </w:rPr>
        <w:t xml:space="preserve"> </w:t>
      </w:r>
      <w:r w:rsidRPr="00F222BE">
        <w:rPr>
          <w:rFonts w:ascii="Times New Roman" w:hAnsi="Times New Roman" w:cs="Times New Roman"/>
          <w:sz w:val="28"/>
          <w:szCs w:val="28"/>
        </w:rPr>
        <w:t xml:space="preserve">или                      </w:t>
      </w:r>
      <w:r w:rsidR="00285087" w:rsidRPr="00F222BE">
        <w:rPr>
          <w:rFonts w:ascii="Times New Roman" w:hAnsi="Times New Roman" w:cs="Times New Roman"/>
          <w:sz w:val="28"/>
          <w:szCs w:val="28"/>
        </w:rPr>
        <w:t>9</w:t>
      </w:r>
      <w:r w:rsidR="0037526B" w:rsidRPr="00F222BE">
        <w:rPr>
          <w:rFonts w:ascii="Times New Roman" w:hAnsi="Times New Roman" w:cs="Times New Roman"/>
          <w:sz w:val="28"/>
          <w:szCs w:val="28"/>
        </w:rPr>
        <w:t>09 920,1</w:t>
      </w:r>
      <w:r w:rsidR="007057A0" w:rsidRPr="00F222BE">
        <w:rPr>
          <w:rFonts w:ascii="Times New Roman" w:hAnsi="Times New Roman" w:cs="Times New Roman"/>
          <w:sz w:val="28"/>
          <w:szCs w:val="28"/>
        </w:rPr>
        <w:t xml:space="preserve"> </w:t>
      </w:r>
      <w:r w:rsidRPr="00F222BE">
        <w:rPr>
          <w:rFonts w:ascii="Times New Roman" w:hAnsi="Times New Roman" w:cs="Times New Roman"/>
          <w:sz w:val="28"/>
          <w:szCs w:val="28"/>
        </w:rPr>
        <w:t>тыс. рублей, относител</w:t>
      </w:r>
      <w:r w:rsidR="007057A0" w:rsidRPr="00F222BE">
        <w:rPr>
          <w:rFonts w:ascii="Times New Roman" w:hAnsi="Times New Roman" w:cs="Times New Roman"/>
          <w:sz w:val="28"/>
          <w:szCs w:val="28"/>
        </w:rPr>
        <w:t>ьно первоначального бюджет</w:t>
      </w:r>
      <w:r w:rsidR="0011686A" w:rsidRPr="00F222BE">
        <w:rPr>
          <w:rFonts w:ascii="Times New Roman" w:hAnsi="Times New Roman" w:cs="Times New Roman"/>
          <w:sz w:val="28"/>
          <w:szCs w:val="28"/>
        </w:rPr>
        <w:t xml:space="preserve">а </w:t>
      </w:r>
      <w:r w:rsidR="00285087" w:rsidRPr="00F222BE">
        <w:rPr>
          <w:rFonts w:ascii="Times New Roman" w:hAnsi="Times New Roman" w:cs="Times New Roman"/>
          <w:sz w:val="28"/>
          <w:szCs w:val="28"/>
        </w:rPr>
        <w:t>2022</w:t>
      </w:r>
      <w:r w:rsidRPr="00F222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3933" w:rsidRPr="00F222BE">
        <w:rPr>
          <w:rFonts w:ascii="Times New Roman" w:hAnsi="Times New Roman" w:cs="Times New Roman"/>
          <w:sz w:val="28"/>
          <w:szCs w:val="28"/>
        </w:rPr>
        <w:t xml:space="preserve"> (</w:t>
      </w:r>
      <w:r w:rsidR="00285087" w:rsidRPr="00F222BE">
        <w:rPr>
          <w:rFonts w:ascii="Times New Roman" w:hAnsi="Times New Roman" w:cs="Times New Roman"/>
          <w:sz w:val="28"/>
          <w:szCs w:val="28"/>
        </w:rPr>
        <w:t>3 975 263,0</w:t>
      </w:r>
      <w:r w:rsidR="00C83933" w:rsidRPr="00F222B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222BE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8420AB" w:rsidRPr="00F222BE">
        <w:rPr>
          <w:rFonts w:ascii="Times New Roman" w:hAnsi="Times New Roman" w:cs="Times New Roman"/>
          <w:sz w:val="28"/>
          <w:szCs w:val="28"/>
        </w:rPr>
        <w:t xml:space="preserve"> увеличение на  3</w:t>
      </w:r>
      <w:r w:rsidR="0037526B" w:rsidRPr="00F222BE">
        <w:rPr>
          <w:rFonts w:ascii="Times New Roman" w:hAnsi="Times New Roman" w:cs="Times New Roman"/>
          <w:sz w:val="28"/>
          <w:szCs w:val="28"/>
        </w:rPr>
        <w:t>77 572,8</w:t>
      </w:r>
      <w:r w:rsidR="008420AB" w:rsidRPr="00F222BE">
        <w:rPr>
          <w:rFonts w:ascii="Times New Roman" w:hAnsi="Times New Roman" w:cs="Times New Roman"/>
          <w:sz w:val="28"/>
          <w:szCs w:val="28"/>
        </w:rPr>
        <w:t xml:space="preserve"> </w:t>
      </w:r>
      <w:r w:rsidRPr="00F222B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222BE" w:rsidRPr="00F222BE">
        <w:rPr>
          <w:rFonts w:ascii="Times New Roman" w:hAnsi="Times New Roman" w:cs="Times New Roman"/>
          <w:sz w:val="28"/>
          <w:szCs w:val="28"/>
        </w:rPr>
        <w:t>9,4</w:t>
      </w:r>
      <w:r w:rsidR="0011686A" w:rsidRPr="00F222BE">
        <w:rPr>
          <w:rFonts w:ascii="Times New Roman" w:hAnsi="Times New Roman" w:cs="Times New Roman"/>
          <w:sz w:val="28"/>
          <w:szCs w:val="28"/>
        </w:rPr>
        <w:t xml:space="preserve"> </w:t>
      </w:r>
      <w:r w:rsidRPr="00F222BE">
        <w:rPr>
          <w:rFonts w:ascii="Times New Roman" w:hAnsi="Times New Roman" w:cs="Times New Roman"/>
          <w:sz w:val="28"/>
          <w:szCs w:val="28"/>
        </w:rPr>
        <w:t>%.</w:t>
      </w:r>
    </w:p>
    <w:p w:rsidR="005B3ED0" w:rsidRPr="00886779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79">
        <w:rPr>
          <w:rFonts w:ascii="Times New Roman" w:hAnsi="Times New Roman" w:cs="Times New Roman"/>
          <w:sz w:val="28"/>
          <w:szCs w:val="28"/>
        </w:rPr>
        <w:t xml:space="preserve">В </w:t>
      </w:r>
      <w:r w:rsidR="00E53B8A" w:rsidRPr="00886779">
        <w:rPr>
          <w:rFonts w:ascii="Times New Roman" w:hAnsi="Times New Roman" w:cs="Times New Roman"/>
          <w:sz w:val="28"/>
          <w:szCs w:val="28"/>
        </w:rPr>
        <w:t>2023</w:t>
      </w:r>
      <w:r w:rsidRPr="00886779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разделы: </w:t>
      </w:r>
      <w:r w:rsidR="00427C3E" w:rsidRPr="00886779">
        <w:rPr>
          <w:rFonts w:ascii="Times New Roman" w:hAnsi="Times New Roman" w:cs="Times New Roman"/>
          <w:sz w:val="28"/>
          <w:szCs w:val="28"/>
        </w:rPr>
        <w:t>«</w:t>
      </w:r>
      <w:r w:rsidR="00D87608" w:rsidRPr="00886779">
        <w:rPr>
          <w:rFonts w:ascii="Times New Roman" w:hAnsi="Times New Roman" w:cs="Times New Roman"/>
          <w:sz w:val="28"/>
          <w:szCs w:val="28"/>
        </w:rPr>
        <w:t>Образование</w:t>
      </w:r>
      <w:r w:rsidR="00427C3E" w:rsidRPr="00886779">
        <w:rPr>
          <w:rFonts w:ascii="Times New Roman" w:hAnsi="Times New Roman" w:cs="Times New Roman"/>
          <w:sz w:val="28"/>
          <w:szCs w:val="28"/>
        </w:rPr>
        <w:t>»</w:t>
      </w:r>
      <w:r w:rsidR="00D87608" w:rsidRPr="00886779">
        <w:rPr>
          <w:rFonts w:ascii="Times New Roman" w:hAnsi="Times New Roman" w:cs="Times New Roman"/>
          <w:sz w:val="28"/>
          <w:szCs w:val="28"/>
        </w:rPr>
        <w:t xml:space="preserve"> – </w:t>
      </w:r>
      <w:r w:rsidR="002B067D" w:rsidRPr="00886779">
        <w:rPr>
          <w:rFonts w:ascii="Times New Roman" w:hAnsi="Times New Roman" w:cs="Times New Roman"/>
          <w:sz w:val="28"/>
          <w:szCs w:val="28"/>
        </w:rPr>
        <w:t>48,5</w:t>
      </w:r>
      <w:r w:rsidR="00475CDF" w:rsidRPr="00886779">
        <w:rPr>
          <w:rFonts w:ascii="Times New Roman" w:hAnsi="Times New Roman" w:cs="Times New Roman"/>
          <w:sz w:val="28"/>
          <w:szCs w:val="28"/>
        </w:rPr>
        <w:t xml:space="preserve"> </w:t>
      </w:r>
      <w:r w:rsidRPr="00886779">
        <w:rPr>
          <w:rFonts w:ascii="Times New Roman" w:hAnsi="Times New Roman" w:cs="Times New Roman"/>
          <w:sz w:val="28"/>
          <w:szCs w:val="28"/>
        </w:rPr>
        <w:t xml:space="preserve">%, </w:t>
      </w:r>
      <w:r w:rsidR="00427C3E" w:rsidRPr="00886779">
        <w:rPr>
          <w:rFonts w:ascii="Times New Roman" w:hAnsi="Times New Roman" w:cs="Times New Roman"/>
          <w:sz w:val="28"/>
          <w:szCs w:val="28"/>
        </w:rPr>
        <w:t>«</w:t>
      </w:r>
      <w:r w:rsidRPr="00886779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427C3E" w:rsidRPr="00886779">
        <w:rPr>
          <w:rFonts w:ascii="Times New Roman" w:hAnsi="Times New Roman" w:cs="Times New Roman"/>
          <w:sz w:val="28"/>
          <w:szCs w:val="28"/>
        </w:rPr>
        <w:t>»</w:t>
      </w:r>
      <w:r w:rsidRPr="00886779">
        <w:rPr>
          <w:rFonts w:ascii="Times New Roman" w:hAnsi="Times New Roman" w:cs="Times New Roman"/>
          <w:sz w:val="28"/>
          <w:szCs w:val="28"/>
        </w:rPr>
        <w:t xml:space="preserve"> </w:t>
      </w:r>
      <w:r w:rsidR="004F7440" w:rsidRPr="00886779">
        <w:rPr>
          <w:rFonts w:ascii="Times New Roman" w:hAnsi="Times New Roman" w:cs="Times New Roman"/>
          <w:sz w:val="28"/>
          <w:szCs w:val="28"/>
        </w:rPr>
        <w:t>– 1</w:t>
      </w:r>
      <w:r w:rsidR="002B067D" w:rsidRPr="00886779">
        <w:rPr>
          <w:rFonts w:ascii="Times New Roman" w:hAnsi="Times New Roman" w:cs="Times New Roman"/>
          <w:sz w:val="28"/>
          <w:szCs w:val="28"/>
        </w:rPr>
        <w:t>7,5</w:t>
      </w:r>
      <w:r w:rsidR="0088677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A4BA3" w:rsidRPr="00886779" w:rsidRDefault="00475CDF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79">
        <w:rPr>
          <w:rFonts w:ascii="Times New Roman" w:hAnsi="Times New Roman" w:cs="Times New Roman"/>
          <w:sz w:val="28"/>
          <w:szCs w:val="28"/>
        </w:rPr>
        <w:t>Объем расходов в части разделов</w:t>
      </w:r>
      <w:r w:rsidR="00886779">
        <w:rPr>
          <w:rFonts w:ascii="Times New Roman" w:hAnsi="Times New Roman" w:cs="Times New Roman"/>
          <w:sz w:val="28"/>
          <w:szCs w:val="28"/>
        </w:rPr>
        <w:t xml:space="preserve"> </w:t>
      </w:r>
      <w:r w:rsidR="00886779" w:rsidRPr="00886779">
        <w:rPr>
          <w:rFonts w:ascii="Times New Roman" w:hAnsi="Times New Roman" w:cs="Times New Roman"/>
          <w:sz w:val="28"/>
          <w:szCs w:val="28"/>
        </w:rPr>
        <w:t xml:space="preserve">«Межбюджетные трансферты бюджетам субъектов Российской Федерации и муниципальных образований общего характера» - 8,3%, «Общегосударственные вопросы» – 7,5 %, «Национальная экономика» – 6,6 %, «Культура и кинематография» составляет 5,4 %, «Физическая культура и спорт»  составляет 2,0 %, «Охрана </w:t>
      </w:r>
      <w:r w:rsidR="00886779" w:rsidRPr="00886779">
        <w:rPr>
          <w:rFonts w:ascii="Times New Roman" w:hAnsi="Times New Roman" w:cs="Times New Roman"/>
          <w:sz w:val="28"/>
          <w:szCs w:val="28"/>
        </w:rPr>
        <w:lastRenderedPageBreak/>
        <w:t>окружающей среды»</w:t>
      </w:r>
      <w:r w:rsidR="00886779">
        <w:rPr>
          <w:rFonts w:ascii="Times New Roman" w:hAnsi="Times New Roman" w:cs="Times New Roman"/>
          <w:sz w:val="28"/>
          <w:szCs w:val="28"/>
        </w:rPr>
        <w:t xml:space="preserve"> – 1,9 %,</w:t>
      </w:r>
      <w:r w:rsidRPr="00886779">
        <w:rPr>
          <w:rFonts w:ascii="Times New Roman" w:hAnsi="Times New Roman" w:cs="Times New Roman"/>
          <w:sz w:val="28"/>
          <w:szCs w:val="28"/>
        </w:rPr>
        <w:t xml:space="preserve"> </w:t>
      </w:r>
      <w:r w:rsidR="00427C3E" w:rsidRPr="00886779">
        <w:rPr>
          <w:rFonts w:ascii="Times New Roman" w:hAnsi="Times New Roman" w:cs="Times New Roman"/>
          <w:sz w:val="28"/>
          <w:szCs w:val="28"/>
        </w:rPr>
        <w:t>«</w:t>
      </w:r>
      <w:r w:rsidR="00D8705F" w:rsidRPr="00886779">
        <w:rPr>
          <w:rFonts w:ascii="Times New Roman" w:hAnsi="Times New Roman" w:cs="Times New Roman"/>
          <w:sz w:val="28"/>
          <w:szCs w:val="28"/>
        </w:rPr>
        <w:t>Национальная безопасность</w:t>
      </w:r>
      <w:r w:rsidR="000A1F92" w:rsidRPr="00886779">
        <w:rPr>
          <w:rFonts w:ascii="Times New Roman" w:hAnsi="Times New Roman" w:cs="Times New Roman"/>
          <w:sz w:val="28"/>
          <w:szCs w:val="28"/>
        </w:rPr>
        <w:t xml:space="preserve"> </w:t>
      </w:r>
      <w:r w:rsidR="00172D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8705F" w:rsidRPr="00886779">
        <w:rPr>
          <w:rFonts w:ascii="Times New Roman" w:hAnsi="Times New Roman" w:cs="Times New Roman"/>
          <w:sz w:val="28"/>
          <w:szCs w:val="28"/>
        </w:rPr>
        <w:t>и правоохранительная деятельность</w:t>
      </w:r>
      <w:r w:rsidR="00427C3E" w:rsidRPr="00886779">
        <w:rPr>
          <w:rFonts w:ascii="Times New Roman" w:hAnsi="Times New Roman" w:cs="Times New Roman"/>
          <w:sz w:val="28"/>
          <w:szCs w:val="28"/>
        </w:rPr>
        <w:t>»</w:t>
      </w:r>
      <w:r w:rsidR="000A1F92" w:rsidRPr="00886779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886779">
        <w:rPr>
          <w:rFonts w:ascii="Times New Roman" w:hAnsi="Times New Roman" w:cs="Times New Roman"/>
          <w:sz w:val="28"/>
          <w:szCs w:val="28"/>
        </w:rPr>
        <w:t xml:space="preserve">– </w:t>
      </w:r>
      <w:r w:rsidR="00886779" w:rsidRPr="00886779">
        <w:rPr>
          <w:rFonts w:ascii="Times New Roman" w:hAnsi="Times New Roman" w:cs="Times New Roman"/>
          <w:sz w:val="28"/>
          <w:szCs w:val="28"/>
        </w:rPr>
        <w:t>1,4</w:t>
      </w:r>
      <w:r w:rsidR="000A1F92" w:rsidRPr="00886779">
        <w:rPr>
          <w:rFonts w:ascii="Times New Roman" w:hAnsi="Times New Roman" w:cs="Times New Roman"/>
          <w:sz w:val="28"/>
          <w:szCs w:val="28"/>
        </w:rPr>
        <w:t xml:space="preserve"> </w:t>
      </w:r>
      <w:r w:rsidR="00D8705F" w:rsidRPr="00886779">
        <w:rPr>
          <w:rFonts w:ascii="Times New Roman" w:hAnsi="Times New Roman" w:cs="Times New Roman"/>
          <w:sz w:val="28"/>
          <w:szCs w:val="28"/>
        </w:rPr>
        <w:t>%</w:t>
      </w:r>
      <w:r w:rsidR="00A00FE5" w:rsidRPr="00886779">
        <w:rPr>
          <w:rFonts w:ascii="Times New Roman" w:hAnsi="Times New Roman" w:cs="Times New Roman"/>
          <w:sz w:val="28"/>
          <w:szCs w:val="28"/>
        </w:rPr>
        <w:t>.</w:t>
      </w:r>
    </w:p>
    <w:p w:rsidR="005B3ED0" w:rsidRPr="00886779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79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</w:t>
      </w:r>
      <w:r w:rsidR="00427C3E" w:rsidRPr="00886779">
        <w:rPr>
          <w:rFonts w:ascii="Times New Roman" w:hAnsi="Times New Roman" w:cs="Times New Roman"/>
          <w:sz w:val="28"/>
          <w:szCs w:val="28"/>
        </w:rPr>
        <w:t>«</w:t>
      </w:r>
      <w:r w:rsidR="0048401C" w:rsidRPr="00886779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427C3E" w:rsidRPr="00886779">
        <w:rPr>
          <w:rFonts w:ascii="Times New Roman" w:hAnsi="Times New Roman" w:cs="Times New Roman"/>
          <w:sz w:val="28"/>
          <w:szCs w:val="28"/>
        </w:rPr>
        <w:t>»</w:t>
      </w:r>
      <w:r w:rsidR="0048401C" w:rsidRPr="00886779">
        <w:rPr>
          <w:rFonts w:ascii="Times New Roman" w:hAnsi="Times New Roman" w:cs="Times New Roman"/>
          <w:sz w:val="28"/>
          <w:szCs w:val="28"/>
        </w:rPr>
        <w:t xml:space="preserve"> – </w:t>
      </w:r>
      <w:r w:rsidR="00CD4832" w:rsidRPr="00886779">
        <w:rPr>
          <w:rFonts w:ascii="Times New Roman" w:hAnsi="Times New Roman" w:cs="Times New Roman"/>
          <w:sz w:val="28"/>
          <w:szCs w:val="28"/>
        </w:rPr>
        <w:t>0,5</w:t>
      </w:r>
      <w:r w:rsidR="0048401C" w:rsidRPr="00886779">
        <w:rPr>
          <w:rFonts w:ascii="Times New Roman" w:hAnsi="Times New Roman" w:cs="Times New Roman"/>
          <w:sz w:val="28"/>
          <w:szCs w:val="28"/>
        </w:rPr>
        <w:t xml:space="preserve"> %, </w:t>
      </w:r>
      <w:r w:rsidR="00427C3E" w:rsidRPr="00886779">
        <w:rPr>
          <w:rFonts w:ascii="Times New Roman" w:hAnsi="Times New Roman" w:cs="Times New Roman"/>
          <w:sz w:val="28"/>
          <w:szCs w:val="28"/>
        </w:rPr>
        <w:t>«</w:t>
      </w:r>
      <w:r w:rsidR="000A1F92" w:rsidRPr="00886779">
        <w:rPr>
          <w:rFonts w:ascii="Times New Roman" w:hAnsi="Times New Roman" w:cs="Times New Roman"/>
          <w:sz w:val="28"/>
          <w:szCs w:val="28"/>
        </w:rPr>
        <w:t>Сред</w:t>
      </w:r>
      <w:r w:rsidR="00F81953" w:rsidRPr="00886779">
        <w:rPr>
          <w:rFonts w:ascii="Times New Roman" w:hAnsi="Times New Roman" w:cs="Times New Roman"/>
          <w:sz w:val="28"/>
          <w:szCs w:val="28"/>
        </w:rPr>
        <w:t>ства массовой информации</w:t>
      </w:r>
      <w:r w:rsidR="00427C3E" w:rsidRPr="00886779">
        <w:rPr>
          <w:rFonts w:ascii="Times New Roman" w:hAnsi="Times New Roman" w:cs="Times New Roman"/>
          <w:sz w:val="28"/>
          <w:szCs w:val="28"/>
        </w:rPr>
        <w:t>»</w:t>
      </w:r>
      <w:r w:rsidR="00F81953" w:rsidRPr="00886779">
        <w:rPr>
          <w:rFonts w:ascii="Times New Roman" w:hAnsi="Times New Roman" w:cs="Times New Roman"/>
          <w:sz w:val="28"/>
          <w:szCs w:val="28"/>
        </w:rPr>
        <w:t xml:space="preserve"> – 0,3</w:t>
      </w:r>
      <w:r w:rsidR="00FB6F0C" w:rsidRPr="00886779">
        <w:rPr>
          <w:rFonts w:ascii="Times New Roman" w:hAnsi="Times New Roman" w:cs="Times New Roman"/>
          <w:sz w:val="28"/>
          <w:szCs w:val="28"/>
        </w:rPr>
        <w:t xml:space="preserve"> %, </w:t>
      </w:r>
      <w:r w:rsidR="00427C3E" w:rsidRPr="00886779">
        <w:rPr>
          <w:rFonts w:ascii="Times New Roman" w:hAnsi="Times New Roman" w:cs="Times New Roman"/>
          <w:sz w:val="28"/>
          <w:szCs w:val="28"/>
        </w:rPr>
        <w:t>«</w:t>
      </w:r>
      <w:r w:rsidR="00FB6F0C" w:rsidRPr="00886779">
        <w:rPr>
          <w:rFonts w:ascii="Times New Roman" w:hAnsi="Times New Roman" w:cs="Times New Roman"/>
          <w:sz w:val="28"/>
          <w:szCs w:val="28"/>
        </w:rPr>
        <w:t>Здравоохранение</w:t>
      </w:r>
      <w:r w:rsidR="00427C3E" w:rsidRPr="00886779">
        <w:rPr>
          <w:rFonts w:ascii="Times New Roman" w:hAnsi="Times New Roman" w:cs="Times New Roman"/>
          <w:sz w:val="28"/>
          <w:szCs w:val="28"/>
        </w:rPr>
        <w:t>»</w:t>
      </w:r>
      <w:r w:rsidR="00FB6F0C" w:rsidRPr="00886779">
        <w:rPr>
          <w:rFonts w:ascii="Times New Roman" w:hAnsi="Times New Roman" w:cs="Times New Roman"/>
          <w:sz w:val="28"/>
          <w:szCs w:val="28"/>
        </w:rPr>
        <w:t xml:space="preserve"> – 0,1</w:t>
      </w:r>
      <w:r w:rsidR="000A1F92" w:rsidRPr="00886779">
        <w:rPr>
          <w:rFonts w:ascii="Times New Roman" w:hAnsi="Times New Roman" w:cs="Times New Roman"/>
          <w:sz w:val="28"/>
          <w:szCs w:val="28"/>
        </w:rPr>
        <w:t xml:space="preserve"> </w:t>
      </w:r>
      <w:r w:rsidR="00FB6F0C" w:rsidRPr="00886779">
        <w:rPr>
          <w:rFonts w:ascii="Times New Roman" w:hAnsi="Times New Roman" w:cs="Times New Roman"/>
          <w:sz w:val="28"/>
          <w:szCs w:val="28"/>
        </w:rPr>
        <w:t xml:space="preserve">%, </w:t>
      </w:r>
      <w:r w:rsidR="00427C3E" w:rsidRPr="00886779">
        <w:rPr>
          <w:rFonts w:ascii="Times New Roman" w:hAnsi="Times New Roman" w:cs="Times New Roman"/>
          <w:sz w:val="28"/>
          <w:szCs w:val="28"/>
        </w:rPr>
        <w:t>«</w:t>
      </w:r>
      <w:r w:rsidR="00FB6F0C" w:rsidRPr="00886779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="00427C3E" w:rsidRPr="00886779">
        <w:rPr>
          <w:rFonts w:ascii="Times New Roman" w:hAnsi="Times New Roman" w:cs="Times New Roman"/>
          <w:sz w:val="28"/>
          <w:szCs w:val="28"/>
        </w:rPr>
        <w:t>»</w:t>
      </w:r>
      <w:r w:rsidR="00FB6F0C" w:rsidRPr="00886779">
        <w:rPr>
          <w:rFonts w:ascii="Times New Roman" w:hAnsi="Times New Roman" w:cs="Times New Roman"/>
          <w:sz w:val="28"/>
          <w:szCs w:val="28"/>
        </w:rPr>
        <w:t xml:space="preserve"> – 0,1</w:t>
      </w:r>
      <w:r w:rsidR="000A1F92" w:rsidRPr="00886779">
        <w:rPr>
          <w:rFonts w:ascii="Times New Roman" w:hAnsi="Times New Roman" w:cs="Times New Roman"/>
          <w:sz w:val="28"/>
          <w:szCs w:val="28"/>
        </w:rPr>
        <w:t xml:space="preserve"> %,</w:t>
      </w:r>
      <w:r w:rsidR="00A66CA7" w:rsidRPr="00886779">
        <w:rPr>
          <w:rFonts w:ascii="Times New Roman" w:hAnsi="Times New Roman" w:cs="Times New Roman"/>
          <w:sz w:val="28"/>
          <w:szCs w:val="28"/>
        </w:rPr>
        <w:t xml:space="preserve"> </w:t>
      </w:r>
      <w:r w:rsidR="00427C3E" w:rsidRPr="00886779">
        <w:rPr>
          <w:rFonts w:ascii="Times New Roman" w:hAnsi="Times New Roman" w:cs="Times New Roman"/>
          <w:sz w:val="28"/>
          <w:szCs w:val="28"/>
        </w:rPr>
        <w:t>«</w:t>
      </w:r>
      <w:r w:rsidRPr="00886779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</w:t>
      </w:r>
      <w:r w:rsidR="00427C3E" w:rsidRPr="00886779">
        <w:rPr>
          <w:rFonts w:ascii="Times New Roman" w:hAnsi="Times New Roman" w:cs="Times New Roman"/>
          <w:sz w:val="28"/>
          <w:szCs w:val="28"/>
        </w:rPr>
        <w:t>»</w:t>
      </w:r>
      <w:r w:rsidRPr="00886779">
        <w:rPr>
          <w:rFonts w:ascii="Times New Roman" w:hAnsi="Times New Roman" w:cs="Times New Roman"/>
          <w:sz w:val="28"/>
          <w:szCs w:val="28"/>
        </w:rPr>
        <w:t xml:space="preserve"> </w:t>
      </w:r>
      <w:r w:rsidR="007A4BA3" w:rsidRPr="00886779">
        <w:rPr>
          <w:rFonts w:ascii="Times New Roman" w:hAnsi="Times New Roman" w:cs="Times New Roman"/>
          <w:sz w:val="28"/>
          <w:szCs w:val="28"/>
        </w:rPr>
        <w:t xml:space="preserve">– </w:t>
      </w:r>
      <w:r w:rsidRPr="00886779">
        <w:rPr>
          <w:rFonts w:ascii="Times New Roman" w:hAnsi="Times New Roman" w:cs="Times New Roman"/>
          <w:sz w:val="28"/>
          <w:szCs w:val="28"/>
        </w:rPr>
        <w:t>0,00</w:t>
      </w:r>
      <w:r w:rsidR="00CD4832" w:rsidRPr="00886779">
        <w:rPr>
          <w:rFonts w:ascii="Times New Roman" w:hAnsi="Times New Roman" w:cs="Times New Roman"/>
          <w:sz w:val="28"/>
          <w:szCs w:val="28"/>
        </w:rPr>
        <w:t>4</w:t>
      </w:r>
      <w:r w:rsidRPr="0088677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B3ED0" w:rsidRPr="00886779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79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E53B8A" w:rsidRPr="00886779">
        <w:rPr>
          <w:rFonts w:ascii="Times New Roman" w:hAnsi="Times New Roman" w:cs="Times New Roman"/>
          <w:sz w:val="28"/>
          <w:szCs w:val="28"/>
        </w:rPr>
        <w:t>2024</w:t>
      </w:r>
      <w:r w:rsidRPr="00886779">
        <w:rPr>
          <w:rFonts w:ascii="Times New Roman" w:hAnsi="Times New Roman" w:cs="Times New Roman"/>
          <w:sz w:val="28"/>
          <w:szCs w:val="28"/>
        </w:rPr>
        <w:t>-</w:t>
      </w:r>
      <w:r w:rsidR="00E53B8A" w:rsidRPr="00886779">
        <w:rPr>
          <w:rFonts w:ascii="Times New Roman" w:hAnsi="Times New Roman" w:cs="Times New Roman"/>
          <w:sz w:val="28"/>
          <w:szCs w:val="28"/>
        </w:rPr>
        <w:t>2025</w:t>
      </w:r>
      <w:r w:rsidRPr="00886779">
        <w:rPr>
          <w:rFonts w:ascii="Times New Roman" w:hAnsi="Times New Roman" w:cs="Times New Roman"/>
          <w:sz w:val="28"/>
          <w:szCs w:val="28"/>
        </w:rPr>
        <w:t xml:space="preserve"> годов сформированы</w:t>
      </w:r>
      <w:r w:rsidR="007A4BA3" w:rsidRPr="008867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6779">
        <w:rPr>
          <w:rFonts w:ascii="Times New Roman" w:hAnsi="Times New Roman" w:cs="Times New Roman"/>
          <w:sz w:val="28"/>
          <w:szCs w:val="28"/>
        </w:rPr>
        <w:t xml:space="preserve">в аналогичном процентном соотношении с </w:t>
      </w:r>
      <w:r w:rsidR="00E53B8A" w:rsidRPr="00886779">
        <w:rPr>
          <w:rFonts w:ascii="Times New Roman" w:hAnsi="Times New Roman" w:cs="Times New Roman"/>
          <w:sz w:val="28"/>
          <w:szCs w:val="28"/>
        </w:rPr>
        <w:t>2023</w:t>
      </w:r>
      <w:r w:rsidRPr="00886779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7F7697" w:rsidRPr="00B84894" w:rsidRDefault="00996642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94">
        <w:rPr>
          <w:rFonts w:ascii="Times New Roman" w:hAnsi="Times New Roman" w:cs="Times New Roman"/>
          <w:sz w:val="28"/>
          <w:szCs w:val="28"/>
        </w:rPr>
        <w:t>Контрольно-счетная палата отмечает соблюдение норматива</w:t>
      </w:r>
      <w:r w:rsidR="007E1D2B" w:rsidRPr="00B848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4894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самоуправления, утвержденного </w:t>
      </w:r>
      <w:r w:rsidR="00353F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4894">
        <w:rPr>
          <w:rFonts w:ascii="Times New Roman" w:hAnsi="Times New Roman" w:cs="Times New Roman"/>
          <w:sz w:val="28"/>
          <w:szCs w:val="28"/>
        </w:rPr>
        <w:t xml:space="preserve">для муниципального района распоряжением Правительства ХМАО – Югры </w:t>
      </w:r>
      <w:r w:rsidR="007E1D2B" w:rsidRPr="00B848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4894">
        <w:rPr>
          <w:rFonts w:ascii="Times New Roman" w:hAnsi="Times New Roman" w:cs="Times New Roman"/>
          <w:sz w:val="28"/>
          <w:szCs w:val="28"/>
        </w:rPr>
        <w:t xml:space="preserve">от </w:t>
      </w:r>
      <w:r w:rsidR="00CD4832" w:rsidRPr="00B84894">
        <w:rPr>
          <w:rFonts w:ascii="Times New Roman" w:hAnsi="Times New Roman" w:cs="Times New Roman"/>
          <w:sz w:val="28"/>
          <w:szCs w:val="28"/>
        </w:rPr>
        <w:t>29.07.2022</w:t>
      </w:r>
      <w:r w:rsidRPr="00B84894">
        <w:rPr>
          <w:rFonts w:ascii="Times New Roman" w:hAnsi="Times New Roman" w:cs="Times New Roman"/>
          <w:sz w:val="28"/>
          <w:szCs w:val="28"/>
        </w:rPr>
        <w:t xml:space="preserve"> № 4</w:t>
      </w:r>
      <w:r w:rsidR="00CD4832" w:rsidRPr="00B84894">
        <w:rPr>
          <w:rFonts w:ascii="Times New Roman" w:hAnsi="Times New Roman" w:cs="Times New Roman"/>
          <w:sz w:val="28"/>
          <w:szCs w:val="28"/>
        </w:rPr>
        <w:t>57</w:t>
      </w:r>
      <w:r w:rsidRPr="00B84894">
        <w:rPr>
          <w:rFonts w:ascii="Times New Roman" w:hAnsi="Times New Roman" w:cs="Times New Roman"/>
          <w:sz w:val="28"/>
          <w:szCs w:val="28"/>
        </w:rPr>
        <w:t xml:space="preserve">-рп </w:t>
      </w:r>
      <w:r w:rsidR="00427C3E" w:rsidRPr="00B84894">
        <w:rPr>
          <w:rFonts w:ascii="Times New Roman" w:hAnsi="Times New Roman" w:cs="Times New Roman"/>
          <w:sz w:val="28"/>
          <w:szCs w:val="28"/>
        </w:rPr>
        <w:t>«</w:t>
      </w:r>
      <w:r w:rsidRPr="00B84894">
        <w:rPr>
          <w:rFonts w:ascii="Times New Roman" w:hAnsi="Times New Roman" w:cs="Times New Roman"/>
          <w:sz w:val="28"/>
          <w:szCs w:val="28"/>
        </w:rPr>
        <w:t xml:space="preserve">О нормативах формирования расходов </w:t>
      </w:r>
      <w:r w:rsidR="007E1D2B" w:rsidRPr="00B848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84894"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самоуправления муниципальных образований Ханты-Мансийского автономного округа - Югры на </w:t>
      </w:r>
      <w:r w:rsidR="00E53B8A" w:rsidRPr="00B84894">
        <w:rPr>
          <w:rFonts w:ascii="Times New Roman" w:hAnsi="Times New Roman" w:cs="Times New Roman"/>
          <w:sz w:val="28"/>
          <w:szCs w:val="28"/>
        </w:rPr>
        <w:t>2023</w:t>
      </w:r>
      <w:r w:rsidRPr="00B84894">
        <w:rPr>
          <w:rFonts w:ascii="Times New Roman" w:hAnsi="Times New Roman" w:cs="Times New Roman"/>
          <w:sz w:val="28"/>
          <w:szCs w:val="28"/>
        </w:rPr>
        <w:t xml:space="preserve"> год</w:t>
      </w:r>
      <w:r w:rsidR="00427C3E" w:rsidRPr="00B84894">
        <w:rPr>
          <w:rFonts w:ascii="Times New Roman" w:hAnsi="Times New Roman" w:cs="Times New Roman"/>
          <w:sz w:val="28"/>
          <w:szCs w:val="28"/>
        </w:rPr>
        <w:t>»</w:t>
      </w:r>
      <w:r w:rsidR="007E1D2B" w:rsidRPr="00B84894">
        <w:rPr>
          <w:rFonts w:ascii="Times New Roman" w:hAnsi="Times New Roman" w:cs="Times New Roman"/>
          <w:sz w:val="28"/>
          <w:szCs w:val="28"/>
        </w:rPr>
        <w:t xml:space="preserve"> </w:t>
      </w:r>
      <w:r w:rsidR="00172D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1D2B" w:rsidRPr="00B84894">
        <w:rPr>
          <w:rFonts w:ascii="Times New Roman" w:hAnsi="Times New Roman" w:cs="Times New Roman"/>
          <w:sz w:val="28"/>
          <w:szCs w:val="28"/>
        </w:rPr>
        <w:t>в объеме 4</w:t>
      </w:r>
      <w:r w:rsidR="00CD4832" w:rsidRPr="00B84894">
        <w:rPr>
          <w:rFonts w:ascii="Times New Roman" w:hAnsi="Times New Roman" w:cs="Times New Roman"/>
          <w:sz w:val="28"/>
          <w:szCs w:val="28"/>
        </w:rPr>
        <w:t>54 250,4</w:t>
      </w:r>
      <w:r w:rsidR="007E1D2B" w:rsidRPr="00B84894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26497" w:rsidRPr="000F56EB" w:rsidRDefault="007E1D2B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8F">
        <w:rPr>
          <w:rFonts w:ascii="Times New Roman" w:hAnsi="Times New Roman" w:cs="Times New Roman"/>
          <w:sz w:val="28"/>
          <w:szCs w:val="28"/>
        </w:rPr>
        <w:t xml:space="preserve">Проектом бюджета </w:t>
      </w:r>
      <w:r w:rsidR="00D46F42" w:rsidRPr="008B6B8F">
        <w:rPr>
          <w:rFonts w:ascii="Times New Roman" w:hAnsi="Times New Roman" w:cs="Times New Roman"/>
          <w:sz w:val="28"/>
          <w:szCs w:val="28"/>
        </w:rPr>
        <w:t xml:space="preserve">на </w:t>
      </w:r>
      <w:r w:rsidR="00E53B8A" w:rsidRPr="008B6B8F">
        <w:rPr>
          <w:rFonts w:ascii="Times New Roman" w:hAnsi="Times New Roman" w:cs="Times New Roman"/>
          <w:sz w:val="28"/>
          <w:szCs w:val="28"/>
        </w:rPr>
        <w:t>2023</w:t>
      </w:r>
      <w:r w:rsidR="00D46F42" w:rsidRPr="008B6B8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B6B8F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по разделу 01 00 </w:t>
      </w:r>
      <w:r w:rsidR="00427C3E" w:rsidRPr="008B6B8F">
        <w:rPr>
          <w:rFonts w:ascii="Times New Roman" w:hAnsi="Times New Roman" w:cs="Times New Roman"/>
          <w:sz w:val="28"/>
          <w:szCs w:val="28"/>
        </w:rPr>
        <w:t>«</w:t>
      </w:r>
      <w:r w:rsidRPr="008B6B8F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427C3E" w:rsidRPr="008B6B8F">
        <w:rPr>
          <w:rFonts w:ascii="Times New Roman" w:hAnsi="Times New Roman" w:cs="Times New Roman"/>
          <w:sz w:val="28"/>
          <w:szCs w:val="28"/>
        </w:rPr>
        <w:t>»</w:t>
      </w:r>
      <w:r w:rsidRPr="008B6B8F">
        <w:rPr>
          <w:rFonts w:ascii="Times New Roman" w:hAnsi="Times New Roman" w:cs="Times New Roman"/>
          <w:sz w:val="28"/>
          <w:szCs w:val="28"/>
        </w:rPr>
        <w:t xml:space="preserve"> в размере 3</w:t>
      </w:r>
      <w:r w:rsidR="007E5323" w:rsidRPr="008B6B8F">
        <w:rPr>
          <w:rFonts w:ascii="Times New Roman" w:hAnsi="Times New Roman" w:cs="Times New Roman"/>
          <w:sz w:val="28"/>
          <w:szCs w:val="28"/>
        </w:rPr>
        <w:t>25</w:t>
      </w:r>
      <w:r w:rsidR="00B84894" w:rsidRPr="008B6B8F">
        <w:rPr>
          <w:rFonts w:ascii="Times New Roman" w:hAnsi="Times New Roman" w:cs="Times New Roman"/>
          <w:sz w:val="28"/>
          <w:szCs w:val="28"/>
        </w:rPr>
        <w:t> 349,0</w:t>
      </w:r>
      <w:r w:rsidR="00D46F42" w:rsidRPr="008B6B8F">
        <w:rPr>
          <w:rFonts w:ascii="Times New Roman" w:hAnsi="Times New Roman" w:cs="Times New Roman"/>
          <w:sz w:val="28"/>
          <w:szCs w:val="28"/>
        </w:rPr>
        <w:t xml:space="preserve"> тыс. </w:t>
      </w:r>
      <w:r w:rsidR="007F7697" w:rsidRPr="008B6B8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46F42" w:rsidRPr="008B6B8F">
        <w:rPr>
          <w:rFonts w:ascii="Times New Roman" w:hAnsi="Times New Roman" w:cs="Times New Roman"/>
          <w:sz w:val="28"/>
          <w:szCs w:val="28"/>
        </w:rPr>
        <w:t>в</w:t>
      </w:r>
      <w:r w:rsidR="00EE6F9E" w:rsidRPr="008B6B8F">
        <w:rPr>
          <w:rFonts w:ascii="Times New Roman" w:hAnsi="Times New Roman" w:cs="Times New Roman"/>
          <w:sz w:val="28"/>
          <w:szCs w:val="28"/>
        </w:rPr>
        <w:t xml:space="preserve"> том числе: </w:t>
      </w:r>
      <w:r w:rsidR="00D46F42" w:rsidRPr="008B6B8F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муниципального района</w:t>
      </w:r>
      <w:r w:rsidR="00931593" w:rsidRPr="008B6B8F">
        <w:rPr>
          <w:rFonts w:ascii="Times New Roman" w:hAnsi="Times New Roman" w:cs="Times New Roman"/>
          <w:sz w:val="28"/>
          <w:szCs w:val="28"/>
        </w:rPr>
        <w:t xml:space="preserve"> (01 02)</w:t>
      </w:r>
      <w:r w:rsidR="00D46F42" w:rsidRPr="008B6B8F">
        <w:rPr>
          <w:rFonts w:ascii="Times New Roman" w:hAnsi="Times New Roman" w:cs="Times New Roman"/>
          <w:sz w:val="28"/>
          <w:szCs w:val="28"/>
        </w:rPr>
        <w:t xml:space="preserve"> – </w:t>
      </w:r>
      <w:r w:rsidR="00B84894" w:rsidRPr="008B6B8F">
        <w:rPr>
          <w:rFonts w:ascii="Times New Roman" w:hAnsi="Times New Roman" w:cs="Times New Roman"/>
          <w:sz w:val="28"/>
          <w:szCs w:val="28"/>
        </w:rPr>
        <w:t>4</w:t>
      </w:r>
      <w:r w:rsidR="008B6B8F" w:rsidRPr="008B6B8F">
        <w:rPr>
          <w:rFonts w:ascii="Times New Roman" w:hAnsi="Times New Roman" w:cs="Times New Roman"/>
          <w:sz w:val="28"/>
          <w:szCs w:val="28"/>
        </w:rPr>
        <w:t> 259,9</w:t>
      </w:r>
      <w:r w:rsidR="00D46F42" w:rsidRPr="008B6B8F">
        <w:rPr>
          <w:rFonts w:ascii="Times New Roman" w:hAnsi="Times New Roman" w:cs="Times New Roman"/>
          <w:sz w:val="28"/>
          <w:szCs w:val="28"/>
        </w:rPr>
        <w:t xml:space="preserve"> тыс. рублей, функционирование представительного органа</w:t>
      </w:r>
      <w:r w:rsidR="00931593" w:rsidRPr="008B6B8F">
        <w:rPr>
          <w:rFonts w:ascii="Times New Roman" w:hAnsi="Times New Roman" w:cs="Times New Roman"/>
          <w:sz w:val="28"/>
          <w:szCs w:val="28"/>
        </w:rPr>
        <w:t xml:space="preserve"> (01 03)</w:t>
      </w:r>
      <w:r w:rsidR="00D46F42" w:rsidRPr="008B6B8F">
        <w:rPr>
          <w:rFonts w:ascii="Times New Roman" w:hAnsi="Times New Roman" w:cs="Times New Roman"/>
          <w:sz w:val="28"/>
          <w:szCs w:val="28"/>
        </w:rPr>
        <w:t xml:space="preserve"> </w:t>
      </w:r>
      <w:r w:rsidR="00E26497" w:rsidRPr="008B6B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6F42" w:rsidRPr="008B6B8F">
        <w:rPr>
          <w:rFonts w:ascii="Times New Roman" w:hAnsi="Times New Roman" w:cs="Times New Roman"/>
          <w:sz w:val="28"/>
          <w:szCs w:val="28"/>
        </w:rPr>
        <w:t>– 1</w:t>
      </w:r>
      <w:r w:rsidR="007E5323" w:rsidRPr="008B6B8F">
        <w:rPr>
          <w:rFonts w:ascii="Times New Roman" w:hAnsi="Times New Roman" w:cs="Times New Roman"/>
          <w:sz w:val="28"/>
          <w:szCs w:val="28"/>
        </w:rPr>
        <w:t>5 247,8</w:t>
      </w:r>
      <w:r w:rsidR="00D46F42" w:rsidRPr="008B6B8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31593" w:rsidRPr="008B6B8F">
        <w:rPr>
          <w:rFonts w:ascii="Times New Roman" w:hAnsi="Times New Roman" w:cs="Times New Roman"/>
          <w:sz w:val="28"/>
          <w:szCs w:val="28"/>
        </w:rPr>
        <w:t xml:space="preserve">функционирование местной администрации (01 04) </w:t>
      </w:r>
      <w:r w:rsidR="000622BF" w:rsidRPr="008B6B8F">
        <w:rPr>
          <w:rFonts w:ascii="Times New Roman" w:hAnsi="Times New Roman" w:cs="Times New Roman"/>
          <w:sz w:val="28"/>
          <w:szCs w:val="28"/>
        </w:rPr>
        <w:t xml:space="preserve">– </w:t>
      </w:r>
      <w:r w:rsidR="00931593" w:rsidRPr="008B6B8F">
        <w:rPr>
          <w:rFonts w:ascii="Times New Roman" w:hAnsi="Times New Roman" w:cs="Times New Roman"/>
          <w:sz w:val="28"/>
          <w:szCs w:val="28"/>
        </w:rPr>
        <w:t>10</w:t>
      </w:r>
      <w:r w:rsidR="00743ABD" w:rsidRPr="008B6B8F">
        <w:rPr>
          <w:rFonts w:ascii="Times New Roman" w:hAnsi="Times New Roman" w:cs="Times New Roman"/>
          <w:sz w:val="28"/>
          <w:szCs w:val="28"/>
        </w:rPr>
        <w:t>5 283,2</w:t>
      </w:r>
      <w:r w:rsidR="00931593" w:rsidRPr="008B6B8F">
        <w:rPr>
          <w:rFonts w:ascii="Times New Roman" w:hAnsi="Times New Roman" w:cs="Times New Roman"/>
          <w:sz w:val="28"/>
          <w:szCs w:val="28"/>
        </w:rPr>
        <w:t xml:space="preserve"> тыс. </w:t>
      </w:r>
      <w:r w:rsidR="007F7697" w:rsidRPr="008B6B8F">
        <w:rPr>
          <w:rFonts w:ascii="Times New Roman" w:hAnsi="Times New Roman" w:cs="Times New Roman"/>
          <w:sz w:val="28"/>
          <w:szCs w:val="28"/>
        </w:rPr>
        <w:t>рублей,</w:t>
      </w:r>
      <w:r w:rsidR="00931593" w:rsidRPr="008B6B8F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="0075273D" w:rsidRPr="008B6B8F">
        <w:rPr>
          <w:rFonts w:ascii="Times New Roman" w:hAnsi="Times New Roman" w:cs="Times New Roman"/>
          <w:sz w:val="28"/>
          <w:szCs w:val="28"/>
        </w:rPr>
        <w:t>финансовых, налоговых</w:t>
      </w:r>
      <w:r w:rsidR="000622BF" w:rsidRPr="008B6B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273D" w:rsidRPr="008B6B8F">
        <w:rPr>
          <w:rFonts w:ascii="Times New Roman" w:hAnsi="Times New Roman" w:cs="Times New Roman"/>
          <w:sz w:val="28"/>
          <w:szCs w:val="28"/>
        </w:rPr>
        <w:t xml:space="preserve"> и таможенных органов</w:t>
      </w:r>
      <w:proofErr w:type="gramEnd"/>
      <w:r w:rsidR="0075273D" w:rsidRPr="008B6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73D" w:rsidRPr="008B6B8F">
        <w:rPr>
          <w:rFonts w:ascii="Times New Roman" w:hAnsi="Times New Roman" w:cs="Times New Roman"/>
          <w:sz w:val="28"/>
          <w:szCs w:val="28"/>
        </w:rPr>
        <w:t xml:space="preserve">и органов финансового (финансово </w:t>
      </w:r>
      <w:r w:rsidR="00571F45" w:rsidRPr="008B6B8F">
        <w:rPr>
          <w:rFonts w:ascii="Times New Roman" w:hAnsi="Times New Roman" w:cs="Times New Roman"/>
          <w:sz w:val="28"/>
          <w:szCs w:val="28"/>
        </w:rPr>
        <w:t>-</w:t>
      </w:r>
      <w:r w:rsidR="000622BF" w:rsidRPr="008B6B8F">
        <w:rPr>
          <w:rFonts w:ascii="Times New Roman" w:hAnsi="Times New Roman" w:cs="Times New Roman"/>
          <w:sz w:val="28"/>
          <w:szCs w:val="28"/>
        </w:rPr>
        <w:t xml:space="preserve"> </w:t>
      </w:r>
      <w:r w:rsidR="0075273D" w:rsidRPr="008B6B8F">
        <w:rPr>
          <w:rFonts w:ascii="Times New Roman" w:hAnsi="Times New Roman" w:cs="Times New Roman"/>
          <w:sz w:val="28"/>
          <w:szCs w:val="28"/>
        </w:rPr>
        <w:t>бюджетного)</w:t>
      </w:r>
      <w:r w:rsidR="00571F45" w:rsidRPr="008B6B8F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7F7697" w:rsidRPr="008B6B8F">
        <w:rPr>
          <w:rFonts w:ascii="Times New Roman" w:hAnsi="Times New Roman" w:cs="Times New Roman"/>
          <w:sz w:val="28"/>
          <w:szCs w:val="28"/>
        </w:rPr>
        <w:t>(01 06) – 4</w:t>
      </w:r>
      <w:r w:rsidR="00743ABD" w:rsidRPr="008B6B8F">
        <w:rPr>
          <w:rFonts w:ascii="Times New Roman" w:hAnsi="Times New Roman" w:cs="Times New Roman"/>
          <w:sz w:val="28"/>
          <w:szCs w:val="28"/>
        </w:rPr>
        <w:t>3 587,1</w:t>
      </w:r>
      <w:r w:rsidR="007F7697" w:rsidRPr="008B6B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743E" w:rsidRPr="008B6B8F">
        <w:rPr>
          <w:rFonts w:ascii="Times New Roman" w:hAnsi="Times New Roman" w:cs="Times New Roman"/>
          <w:sz w:val="28"/>
          <w:szCs w:val="28"/>
        </w:rPr>
        <w:t xml:space="preserve"> (35 924,4 тыс. рублей </w:t>
      </w:r>
      <w:r w:rsidR="00D06983" w:rsidRPr="008B6B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43E" w:rsidRPr="008B6B8F">
        <w:rPr>
          <w:rFonts w:ascii="Times New Roman" w:hAnsi="Times New Roman" w:cs="Times New Roman"/>
          <w:sz w:val="28"/>
          <w:szCs w:val="28"/>
        </w:rPr>
        <w:t xml:space="preserve">– муниципальная программа </w:t>
      </w:r>
      <w:r w:rsidR="00427C3E" w:rsidRPr="008B6B8F">
        <w:rPr>
          <w:rFonts w:ascii="Times New Roman" w:hAnsi="Times New Roman" w:cs="Times New Roman"/>
          <w:sz w:val="28"/>
          <w:szCs w:val="28"/>
        </w:rPr>
        <w:t>«</w:t>
      </w:r>
      <w:r w:rsidR="0019743E" w:rsidRPr="008B6B8F">
        <w:rPr>
          <w:rFonts w:ascii="Times New Roman" w:hAnsi="Times New Roman" w:cs="Times New Roman"/>
          <w:sz w:val="28"/>
          <w:szCs w:val="28"/>
        </w:rPr>
        <w:t xml:space="preserve">Создание условий для ответственного управления муниципальными финансами, повышение условий местных бюджетов Ханты-Мансийского района </w:t>
      </w:r>
      <w:r w:rsidR="00B301AC" w:rsidRPr="008B6B8F">
        <w:rPr>
          <w:rFonts w:ascii="Times New Roman" w:hAnsi="Times New Roman" w:cs="Times New Roman"/>
          <w:sz w:val="28"/>
          <w:szCs w:val="28"/>
        </w:rPr>
        <w:t>2022</w:t>
      </w:r>
      <w:r w:rsidR="0019743E" w:rsidRPr="008B6B8F">
        <w:rPr>
          <w:rFonts w:ascii="Times New Roman" w:hAnsi="Times New Roman" w:cs="Times New Roman"/>
          <w:sz w:val="28"/>
          <w:szCs w:val="28"/>
        </w:rPr>
        <w:t>-</w:t>
      </w:r>
      <w:r w:rsidR="00E53B8A" w:rsidRPr="008B6B8F">
        <w:rPr>
          <w:rFonts w:ascii="Times New Roman" w:hAnsi="Times New Roman" w:cs="Times New Roman"/>
          <w:sz w:val="28"/>
          <w:szCs w:val="28"/>
        </w:rPr>
        <w:t>2025</w:t>
      </w:r>
      <w:r w:rsidR="0019743E" w:rsidRPr="008B6B8F">
        <w:rPr>
          <w:rFonts w:ascii="Times New Roman" w:hAnsi="Times New Roman" w:cs="Times New Roman"/>
          <w:sz w:val="28"/>
          <w:szCs w:val="28"/>
        </w:rPr>
        <w:t xml:space="preserve"> годы</w:t>
      </w:r>
      <w:r w:rsidR="00427C3E" w:rsidRPr="008B6B8F">
        <w:rPr>
          <w:rFonts w:ascii="Times New Roman" w:hAnsi="Times New Roman" w:cs="Times New Roman"/>
          <w:sz w:val="28"/>
          <w:szCs w:val="28"/>
        </w:rPr>
        <w:t>»</w:t>
      </w:r>
      <w:r w:rsidR="00B301AC" w:rsidRPr="008B6B8F">
        <w:rPr>
          <w:rFonts w:ascii="Times New Roman" w:hAnsi="Times New Roman" w:cs="Times New Roman"/>
          <w:sz w:val="28"/>
          <w:szCs w:val="28"/>
        </w:rPr>
        <w:t>, обеспечение деятельности комитета по финансам администрации Ханты-Мансий</w:t>
      </w:r>
      <w:r w:rsidR="009916FF">
        <w:rPr>
          <w:rFonts w:ascii="Times New Roman" w:hAnsi="Times New Roman" w:cs="Times New Roman"/>
          <w:sz w:val="28"/>
          <w:szCs w:val="28"/>
        </w:rPr>
        <w:t>с</w:t>
      </w:r>
      <w:r w:rsidR="00B301AC" w:rsidRPr="008B6B8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19743E" w:rsidRPr="008B6B8F">
        <w:rPr>
          <w:rFonts w:ascii="Times New Roman" w:hAnsi="Times New Roman" w:cs="Times New Roman"/>
          <w:sz w:val="28"/>
          <w:szCs w:val="28"/>
        </w:rPr>
        <w:t>и 11</w:t>
      </w:r>
      <w:r w:rsidR="004D25D8" w:rsidRPr="008B6B8F">
        <w:rPr>
          <w:rFonts w:ascii="Times New Roman" w:hAnsi="Times New Roman" w:cs="Times New Roman"/>
          <w:sz w:val="28"/>
          <w:szCs w:val="28"/>
        </w:rPr>
        <w:t> </w:t>
      </w:r>
      <w:r w:rsidR="0019743E" w:rsidRPr="008B6B8F">
        <w:rPr>
          <w:rFonts w:ascii="Times New Roman" w:hAnsi="Times New Roman" w:cs="Times New Roman"/>
          <w:sz w:val="28"/>
          <w:szCs w:val="28"/>
        </w:rPr>
        <w:t>0</w:t>
      </w:r>
      <w:r w:rsidR="004D25D8" w:rsidRPr="008B6B8F">
        <w:rPr>
          <w:rFonts w:ascii="Times New Roman" w:hAnsi="Times New Roman" w:cs="Times New Roman"/>
          <w:sz w:val="28"/>
          <w:szCs w:val="28"/>
        </w:rPr>
        <w:t>36,7</w:t>
      </w:r>
      <w:r w:rsidR="0019743E" w:rsidRPr="008B6B8F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4D25D8" w:rsidRPr="008B6B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27C3E" w:rsidRPr="008B6B8F">
        <w:rPr>
          <w:rFonts w:ascii="Times New Roman" w:hAnsi="Times New Roman" w:cs="Times New Roman"/>
          <w:sz w:val="28"/>
          <w:szCs w:val="28"/>
        </w:rPr>
        <w:t>«</w:t>
      </w:r>
      <w:r w:rsidR="004D25D8" w:rsidRPr="008B6B8F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 Ханты-Мансийского района на 2022 - 2025 годы</w:t>
      </w:r>
      <w:r w:rsidR="00427C3E" w:rsidRPr="008B6B8F">
        <w:rPr>
          <w:rFonts w:ascii="Times New Roman" w:hAnsi="Times New Roman" w:cs="Times New Roman"/>
          <w:sz w:val="28"/>
          <w:szCs w:val="28"/>
        </w:rPr>
        <w:t>»</w:t>
      </w:r>
      <w:r w:rsidR="0019743E" w:rsidRPr="008B6B8F">
        <w:rPr>
          <w:rFonts w:ascii="Times New Roman" w:hAnsi="Times New Roman" w:cs="Times New Roman"/>
          <w:sz w:val="28"/>
          <w:szCs w:val="28"/>
        </w:rPr>
        <w:t xml:space="preserve"> расходы на</w:t>
      </w:r>
      <w:proofErr w:type="gramEnd"/>
      <w:r w:rsidR="0019743E" w:rsidRPr="008B6B8F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4D25D8" w:rsidRPr="008B6B8F">
        <w:rPr>
          <w:rFonts w:ascii="Times New Roman" w:hAnsi="Times New Roman" w:cs="Times New Roman"/>
          <w:sz w:val="28"/>
          <w:szCs w:val="28"/>
        </w:rPr>
        <w:t>и выполнение полномочий К</w:t>
      </w:r>
      <w:r w:rsidR="007155EF" w:rsidRPr="008B6B8F">
        <w:rPr>
          <w:rFonts w:ascii="Times New Roman" w:hAnsi="Times New Roman" w:cs="Times New Roman"/>
          <w:sz w:val="28"/>
          <w:szCs w:val="28"/>
        </w:rPr>
        <w:t>онтрольно-счетной палаты Ханты-Мансийского района)</w:t>
      </w:r>
      <w:r w:rsidR="007F7697" w:rsidRPr="008B6B8F">
        <w:rPr>
          <w:rFonts w:ascii="Times New Roman" w:hAnsi="Times New Roman" w:cs="Times New Roman"/>
          <w:sz w:val="28"/>
          <w:szCs w:val="28"/>
        </w:rPr>
        <w:t xml:space="preserve">, резервный фонд </w:t>
      </w:r>
      <w:r w:rsidR="007F7697" w:rsidRPr="000F56EB">
        <w:rPr>
          <w:rFonts w:ascii="Times New Roman" w:hAnsi="Times New Roman" w:cs="Times New Roman"/>
          <w:sz w:val="28"/>
          <w:szCs w:val="28"/>
        </w:rPr>
        <w:t>администрации Ханты</w:t>
      </w:r>
      <w:r w:rsidR="00B301AC" w:rsidRPr="000F56EB">
        <w:rPr>
          <w:rFonts w:ascii="Times New Roman" w:hAnsi="Times New Roman" w:cs="Times New Roman"/>
          <w:sz w:val="28"/>
          <w:szCs w:val="28"/>
        </w:rPr>
        <w:t>-Мансийского района (01 11) – 15</w:t>
      </w:r>
      <w:r w:rsidR="007F7697" w:rsidRPr="000F56EB">
        <w:rPr>
          <w:rFonts w:ascii="Times New Roman" w:hAnsi="Times New Roman" w:cs="Times New Roman"/>
          <w:sz w:val="28"/>
          <w:szCs w:val="28"/>
        </w:rPr>
        <w:t> 000,0 тыс. рублей, другие общегосударственные вопросы (</w:t>
      </w:r>
      <w:r w:rsidR="00E26497" w:rsidRPr="000F56EB">
        <w:rPr>
          <w:rFonts w:ascii="Times New Roman" w:hAnsi="Times New Roman" w:cs="Times New Roman"/>
          <w:sz w:val="28"/>
          <w:szCs w:val="28"/>
        </w:rPr>
        <w:t>01 13) – 1</w:t>
      </w:r>
      <w:r w:rsidR="00B301AC" w:rsidRPr="000F56EB">
        <w:rPr>
          <w:rFonts w:ascii="Times New Roman" w:hAnsi="Times New Roman" w:cs="Times New Roman"/>
          <w:sz w:val="28"/>
          <w:szCs w:val="28"/>
        </w:rPr>
        <w:t>41</w:t>
      </w:r>
      <w:r w:rsidR="008B6B8F" w:rsidRPr="000F56EB">
        <w:rPr>
          <w:rFonts w:ascii="Times New Roman" w:hAnsi="Times New Roman" w:cs="Times New Roman"/>
          <w:sz w:val="28"/>
          <w:szCs w:val="28"/>
        </w:rPr>
        <w:t> 970,5</w:t>
      </w:r>
      <w:r w:rsidR="00E26497" w:rsidRPr="000F56E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11C0" w:rsidRPr="000F56EB" w:rsidRDefault="008511C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0F56EB">
        <w:rPr>
          <w:rFonts w:ascii="Times New Roman" w:hAnsi="Times New Roman" w:cs="Times New Roman"/>
          <w:sz w:val="28"/>
          <w:szCs w:val="28"/>
        </w:rPr>
        <w:t xml:space="preserve">Представленный к проекту решения на </w:t>
      </w:r>
      <w:r w:rsidR="00E53B8A" w:rsidRPr="000F56EB">
        <w:rPr>
          <w:rFonts w:ascii="Times New Roman" w:hAnsi="Times New Roman" w:cs="Times New Roman"/>
          <w:sz w:val="28"/>
          <w:szCs w:val="28"/>
        </w:rPr>
        <w:t>2023</w:t>
      </w:r>
      <w:r w:rsidRPr="000F56E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53B8A" w:rsidRPr="000F56EB">
        <w:rPr>
          <w:rFonts w:ascii="Times New Roman" w:hAnsi="Times New Roman" w:cs="Times New Roman"/>
          <w:sz w:val="28"/>
          <w:szCs w:val="28"/>
        </w:rPr>
        <w:t>2024</w:t>
      </w:r>
      <w:r w:rsidRPr="000F56EB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0F56EB">
        <w:rPr>
          <w:rFonts w:ascii="Times New Roman" w:hAnsi="Times New Roman" w:cs="Times New Roman"/>
          <w:sz w:val="28"/>
          <w:szCs w:val="28"/>
        </w:rPr>
        <w:t>2025</w:t>
      </w:r>
      <w:r w:rsidRPr="000F56EB">
        <w:rPr>
          <w:rFonts w:ascii="Times New Roman" w:hAnsi="Times New Roman" w:cs="Times New Roman"/>
          <w:sz w:val="28"/>
          <w:szCs w:val="28"/>
        </w:rPr>
        <w:t xml:space="preserve"> годов расчет денежного содержания лиц, замещающих муниципальные должности и лиц, замещающих должности муниципальной службы сформирован с учетом постановления Правительства ХМАО – Югры от 23.08.2019 № 278-п </w:t>
      </w:r>
      <w:r w:rsidR="00427C3E" w:rsidRPr="000F56EB">
        <w:rPr>
          <w:rFonts w:ascii="Times New Roman" w:hAnsi="Times New Roman" w:cs="Times New Roman"/>
          <w:sz w:val="28"/>
          <w:szCs w:val="28"/>
        </w:rPr>
        <w:t>«</w:t>
      </w:r>
      <w:r w:rsidRPr="000F56EB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в Ханты-Мансийском</w:t>
      </w:r>
      <w:proofErr w:type="gramEnd"/>
      <w:r w:rsidRPr="000F5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6EB">
        <w:rPr>
          <w:rFonts w:ascii="Times New Roman" w:hAnsi="Times New Roman" w:cs="Times New Roman"/>
          <w:sz w:val="28"/>
          <w:szCs w:val="28"/>
        </w:rPr>
        <w:t>автономном округе – Югре</w:t>
      </w:r>
      <w:r w:rsidR="00427C3E" w:rsidRPr="000F56EB">
        <w:rPr>
          <w:rFonts w:ascii="Times New Roman" w:hAnsi="Times New Roman" w:cs="Times New Roman"/>
          <w:sz w:val="28"/>
          <w:szCs w:val="28"/>
        </w:rPr>
        <w:t>»</w:t>
      </w:r>
      <w:r w:rsidR="00FA2844" w:rsidRPr="000F56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D88" w:rsidRPr="00FA2844" w:rsidRDefault="00DD1D88" w:rsidP="00C23551">
      <w:pPr>
        <w:suppressAutoHyphens/>
        <w:spacing w:after="0" w:line="240" w:lineRule="auto"/>
        <w:ind w:firstLine="708"/>
        <w:jc w:val="both"/>
        <w:rPr>
          <w:rFonts w:ascii="Tempus Sans ITC" w:eastAsia="Calibri" w:hAnsi="Tempus Sans ITC" w:cs="Times New Roman"/>
          <w:b/>
          <w:sz w:val="28"/>
          <w:szCs w:val="28"/>
        </w:rPr>
      </w:pPr>
      <w:r w:rsidRPr="000F56EB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проекту решения объем бюджетных ассигнований по расходам на оплату труда рассчитан исходя</w:t>
      </w:r>
      <w:r w:rsidR="00FA2844" w:rsidRPr="000F56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0F5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6EB">
        <w:rPr>
          <w:rFonts w:ascii="Times New Roman" w:eastAsia="Calibri" w:hAnsi="Times New Roman" w:cs="Times New Roman"/>
          <w:sz w:val="28"/>
          <w:szCs w:val="28"/>
        </w:rPr>
        <w:lastRenderedPageBreak/>
        <w:t>из действующих</w:t>
      </w:r>
      <w:r w:rsidRPr="00FA2844">
        <w:rPr>
          <w:rFonts w:ascii="Times New Roman" w:eastAsia="Calibri" w:hAnsi="Times New Roman" w:cs="Times New Roman"/>
          <w:sz w:val="28"/>
          <w:szCs w:val="28"/>
        </w:rPr>
        <w:t xml:space="preserve"> нормативно правовых актов Ханты-Мансийского автономного округа-Югры и Ханты-Мансийского района. Лимиты </w:t>
      </w:r>
      <w:r w:rsidR="00FA2844" w:rsidRPr="00FA284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A2844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расходных обязательств по оплате труда доведены </w:t>
      </w:r>
      <w:r w:rsidR="00FA2844" w:rsidRPr="00FA284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A2844">
        <w:rPr>
          <w:rFonts w:ascii="Times New Roman" w:eastAsia="Calibri" w:hAnsi="Times New Roman" w:cs="Times New Roman"/>
          <w:sz w:val="28"/>
          <w:szCs w:val="28"/>
        </w:rPr>
        <w:t>до главных распорядителей бюджетных сре</w:t>
      </w:r>
      <w:proofErr w:type="gramStart"/>
      <w:r w:rsidRPr="00FA2844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FA2844">
        <w:rPr>
          <w:rFonts w:ascii="Times New Roman" w:eastAsia="Calibri" w:hAnsi="Times New Roman" w:cs="Times New Roman"/>
          <w:sz w:val="28"/>
          <w:szCs w:val="28"/>
        </w:rPr>
        <w:t>азмере 80% от расчётного объёма на оплату труда работников органов местного самоуправления, 90%</w:t>
      </w:r>
      <w:r w:rsidR="00FA2844" w:rsidRPr="00FA284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A2844">
        <w:rPr>
          <w:rFonts w:ascii="Times New Roman" w:eastAsia="Calibri" w:hAnsi="Times New Roman" w:cs="Times New Roman"/>
          <w:sz w:val="28"/>
          <w:szCs w:val="28"/>
        </w:rPr>
        <w:t xml:space="preserve"> - на оплату труда работников казённых учреждений (за исключением учреждений образования), 100% - на оплату труда работников бюджетных, автономных учреждений, а также казенных образовательных</w:t>
      </w:r>
      <w:r w:rsidRPr="00FA2844">
        <w:rPr>
          <w:rFonts w:ascii="Tempus Sans ITC" w:eastAsia="Calibri" w:hAnsi="Tempus Sans ITC" w:cs="Times New Roman"/>
          <w:b/>
          <w:sz w:val="28"/>
          <w:szCs w:val="28"/>
        </w:rPr>
        <w:t>.</w:t>
      </w:r>
    </w:p>
    <w:p w:rsidR="00EC2651" w:rsidRPr="00D8620F" w:rsidRDefault="00CB4E2E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0F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проведен анализ структуры и объема расходов бюджета Ханты-Мансийского района                          на </w:t>
      </w:r>
      <w:r w:rsidR="00E53B8A" w:rsidRPr="00D8620F">
        <w:rPr>
          <w:rFonts w:ascii="Times New Roman" w:hAnsi="Times New Roman" w:cs="Times New Roman"/>
          <w:sz w:val="28"/>
          <w:szCs w:val="28"/>
        </w:rPr>
        <w:t>2023</w:t>
      </w:r>
      <w:r w:rsidRPr="00D8620F">
        <w:rPr>
          <w:rFonts w:ascii="Times New Roman" w:hAnsi="Times New Roman" w:cs="Times New Roman"/>
          <w:sz w:val="28"/>
          <w:szCs w:val="28"/>
        </w:rPr>
        <w:t xml:space="preserve"> год с учетом отчетных данных о фактическом исполнении бюдже</w:t>
      </w:r>
      <w:r w:rsidR="000876A2">
        <w:rPr>
          <w:rFonts w:ascii="Times New Roman" w:hAnsi="Times New Roman" w:cs="Times New Roman"/>
          <w:sz w:val="28"/>
          <w:szCs w:val="28"/>
        </w:rPr>
        <w:t>та муниципального района за 2021</w:t>
      </w:r>
      <w:r w:rsidRPr="00D8620F">
        <w:rPr>
          <w:rFonts w:ascii="Times New Roman" w:hAnsi="Times New Roman" w:cs="Times New Roman"/>
          <w:sz w:val="28"/>
          <w:szCs w:val="28"/>
        </w:rPr>
        <w:t xml:space="preserve"> год и оценки ожида</w:t>
      </w:r>
      <w:r w:rsidR="000876A2">
        <w:rPr>
          <w:rFonts w:ascii="Times New Roman" w:hAnsi="Times New Roman" w:cs="Times New Roman"/>
          <w:sz w:val="28"/>
          <w:szCs w:val="28"/>
        </w:rPr>
        <w:t>емого исполнения в 2022</w:t>
      </w:r>
      <w:r w:rsidRPr="00D8620F">
        <w:rPr>
          <w:rFonts w:ascii="Times New Roman" w:hAnsi="Times New Roman" w:cs="Times New Roman"/>
          <w:sz w:val="28"/>
          <w:szCs w:val="28"/>
        </w:rPr>
        <w:t xml:space="preserve"> году (Таблица </w:t>
      </w:r>
      <w:r w:rsidR="000876A2">
        <w:rPr>
          <w:rFonts w:ascii="Times New Roman" w:hAnsi="Times New Roman" w:cs="Times New Roman"/>
          <w:sz w:val="28"/>
          <w:szCs w:val="28"/>
        </w:rPr>
        <w:t>1</w:t>
      </w:r>
      <w:r w:rsidR="008600D2">
        <w:rPr>
          <w:rFonts w:ascii="Times New Roman" w:hAnsi="Times New Roman" w:cs="Times New Roman"/>
          <w:sz w:val="28"/>
          <w:szCs w:val="28"/>
        </w:rPr>
        <w:t>1</w:t>
      </w:r>
      <w:r w:rsidRPr="00D8620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16151" w:rsidRDefault="00CB4E2E" w:rsidP="00CB4E2E">
      <w:pPr>
        <w:tabs>
          <w:tab w:val="left" w:pos="7763"/>
        </w:tabs>
        <w:spacing w:after="0" w:line="23" w:lineRule="atLeast"/>
        <w:ind w:firstLine="709"/>
        <w:jc w:val="right"/>
        <w:rPr>
          <w:rFonts w:ascii="Times New Roman" w:hAnsi="Times New Roman" w:cs="Times New Roman"/>
          <w:b/>
          <w:sz w:val="18"/>
          <w:szCs w:val="28"/>
        </w:rPr>
      </w:pPr>
      <w:r w:rsidRPr="008600D2">
        <w:rPr>
          <w:rFonts w:ascii="Times New Roman" w:hAnsi="Times New Roman" w:cs="Times New Roman"/>
          <w:b/>
          <w:sz w:val="18"/>
          <w:szCs w:val="28"/>
        </w:rPr>
        <w:t xml:space="preserve">Таблица </w:t>
      </w:r>
      <w:r w:rsidR="000876A2" w:rsidRPr="008600D2">
        <w:rPr>
          <w:rFonts w:ascii="Times New Roman" w:hAnsi="Times New Roman" w:cs="Times New Roman"/>
          <w:b/>
          <w:sz w:val="18"/>
          <w:szCs w:val="28"/>
        </w:rPr>
        <w:t>1</w:t>
      </w:r>
      <w:r w:rsidR="008600D2" w:rsidRPr="008600D2">
        <w:rPr>
          <w:rFonts w:ascii="Times New Roman" w:hAnsi="Times New Roman" w:cs="Times New Roman"/>
          <w:b/>
          <w:sz w:val="18"/>
          <w:szCs w:val="28"/>
        </w:rPr>
        <w:t>1</w:t>
      </w:r>
    </w:p>
    <w:p w:rsidR="008600D2" w:rsidRPr="008600D2" w:rsidRDefault="008600D2" w:rsidP="00CB4E2E">
      <w:pPr>
        <w:tabs>
          <w:tab w:val="left" w:pos="7763"/>
        </w:tabs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28"/>
        </w:rPr>
      </w:pPr>
      <w:r w:rsidRPr="008600D2">
        <w:rPr>
          <w:rFonts w:ascii="Times New Roman" w:hAnsi="Times New Roman" w:cs="Times New Roman"/>
          <w:sz w:val="18"/>
          <w:szCs w:val="28"/>
        </w:rPr>
        <w:t>(тыс. руб.)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1656"/>
        <w:gridCol w:w="982"/>
        <w:gridCol w:w="760"/>
        <w:gridCol w:w="914"/>
        <w:gridCol w:w="598"/>
        <w:gridCol w:w="980"/>
        <w:gridCol w:w="717"/>
        <w:gridCol w:w="824"/>
        <w:gridCol w:w="535"/>
        <w:gridCol w:w="893"/>
        <w:gridCol w:w="606"/>
      </w:tblGrid>
      <w:tr w:rsidR="000876A2" w:rsidRPr="0054306E" w:rsidTr="0054306E">
        <w:trPr>
          <w:trHeight w:val="457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раздела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2021 год                                               факт</w:t>
            </w:r>
            <w:r w:rsidR="00391D49">
              <w:rPr>
                <w:rFonts w:ascii="Times New Roman" w:hAnsi="Times New Roman" w:cs="Times New Roman"/>
                <w:b/>
                <w:sz w:val="14"/>
                <w:szCs w:val="14"/>
              </w:rPr>
              <w:t>ическое  исполнение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2022 год                                            оценка исполнения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2023 год 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54306E" w:rsidRDefault="000876A2" w:rsidP="00391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202</w:t>
            </w:r>
            <w:r w:rsidR="00391D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года</w:t>
            </w:r>
          </w:p>
        </w:tc>
      </w:tr>
      <w:tr w:rsidR="000876A2" w:rsidRPr="0054306E" w:rsidTr="0054306E">
        <w:trPr>
          <w:trHeight w:val="690"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от факта исполнения 2021 года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оценки исполнения                  2022 года </w:t>
            </w:r>
          </w:p>
        </w:tc>
      </w:tr>
      <w:tr w:rsidR="000876A2" w:rsidRPr="0054306E" w:rsidTr="0054306E">
        <w:trPr>
          <w:trHeight w:val="274"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доля, 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доля, 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доля, %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сумма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306E"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0876A2" w:rsidRPr="0054306E" w:rsidTr="0054306E">
        <w:trPr>
          <w:trHeight w:val="55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361 481,7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436 474,4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325 349,0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-36 132,7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-10,0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-111 125,4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-25,5</w:t>
            </w:r>
          </w:p>
        </w:tc>
      </w:tr>
      <w:tr w:rsidR="000876A2" w:rsidRPr="0054306E" w:rsidTr="003B019C">
        <w:trPr>
          <w:trHeight w:val="288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3 387,1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3 926,0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4 162,4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775,3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236,4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0876A2" w:rsidRPr="0054306E" w:rsidTr="003B019C">
        <w:trPr>
          <w:trHeight w:val="1104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58 970,7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99 440,6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58 791,9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-178,8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-0,3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-40 648,7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-40,9</w:t>
            </w:r>
          </w:p>
        </w:tc>
      </w:tr>
      <w:tr w:rsidR="000876A2" w:rsidRPr="0054306E" w:rsidTr="003B019C">
        <w:trPr>
          <w:trHeight w:val="288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414 100,4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554 817,1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289 143,6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-124 956,8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-30,2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-265 673,5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-47,9</w:t>
            </w:r>
          </w:p>
        </w:tc>
      </w:tr>
      <w:tr w:rsidR="000876A2" w:rsidRPr="0054306E" w:rsidTr="0054306E">
        <w:trPr>
          <w:trHeight w:val="55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1 012 173,4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1 171 263,0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762 422,9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-249 750,5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-408 840,1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-34,9</w:t>
            </w:r>
          </w:p>
        </w:tc>
      </w:tr>
      <w:tr w:rsidR="000876A2" w:rsidRPr="0054306E" w:rsidTr="008600D2">
        <w:trPr>
          <w:trHeight w:val="55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15 531,7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5 872,2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80 962,7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65 431,0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421,3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75 090,5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1278,7</w:t>
            </w:r>
          </w:p>
        </w:tc>
      </w:tr>
      <w:tr w:rsidR="000876A2" w:rsidRPr="0054306E" w:rsidTr="008600D2">
        <w:trPr>
          <w:trHeight w:val="288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2 002 312,2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2 133 091,0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2 112 963,6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110 651,4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-20 127,4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-0,9</w:t>
            </w:r>
          </w:p>
        </w:tc>
      </w:tr>
      <w:tr w:rsidR="000876A2" w:rsidRPr="0054306E" w:rsidTr="008600D2">
        <w:trPr>
          <w:trHeight w:val="552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123 309,6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315 422,7 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235 993,1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112 683,5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-79 429,6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-25,2</w:t>
            </w:r>
          </w:p>
        </w:tc>
      </w:tr>
      <w:tr w:rsidR="000876A2" w:rsidRPr="0054306E" w:rsidTr="0054306E">
        <w:trPr>
          <w:trHeight w:val="288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1 871,3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2 410,3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3 618,8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1 747,5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1 208,5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</w:tr>
      <w:tr w:rsidR="000876A2" w:rsidRPr="0054306E" w:rsidTr="0054306E">
        <w:trPr>
          <w:trHeight w:val="288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60 666,9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76 419,8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19 597,8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-41 069,1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-67,7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-56 822,0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-74,4</w:t>
            </w:r>
          </w:p>
        </w:tc>
      </w:tr>
      <w:tr w:rsidR="000876A2" w:rsidRPr="0054306E" w:rsidTr="0054306E">
        <w:trPr>
          <w:trHeight w:val="55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90 369,4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107 182,6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86 408,6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-3 960,8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-20 774,0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-19,4</w:t>
            </w:r>
          </w:p>
        </w:tc>
      </w:tr>
      <w:tr w:rsidR="000876A2" w:rsidRPr="0054306E" w:rsidTr="0054306E">
        <w:trPr>
          <w:trHeight w:val="55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12 500,4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12 940,7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11 370,4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-1 130,0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-1 570,3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-12,1</w:t>
            </w:r>
          </w:p>
        </w:tc>
      </w:tr>
      <w:tr w:rsidR="000876A2" w:rsidRPr="0054306E" w:rsidTr="0054306E">
        <w:trPr>
          <w:trHeight w:val="828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101,8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190,1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151,1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386,9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</w:tr>
      <w:tr w:rsidR="000876A2" w:rsidRPr="0054306E" w:rsidTr="0054306E">
        <w:trPr>
          <w:trHeight w:val="193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345 122,1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343 393,7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361 860,9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16 738,8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18 467,2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</w:tr>
      <w:tr w:rsidR="000876A2" w:rsidRPr="0054306E" w:rsidTr="0054306E">
        <w:trPr>
          <w:trHeight w:val="288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РАСХОДОВ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4 501 836,0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5 262 755,9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4 352 835,8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-149 000,2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-3,3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-909 920,1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A2" w:rsidRPr="0054306E" w:rsidRDefault="000876A2" w:rsidP="0008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306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-17,3</w:t>
            </w:r>
          </w:p>
        </w:tc>
      </w:tr>
    </w:tbl>
    <w:p w:rsidR="00C23551" w:rsidRDefault="00C23551" w:rsidP="00C2355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E2E" w:rsidRPr="006F4900" w:rsidRDefault="009A79BD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900">
        <w:rPr>
          <w:rFonts w:ascii="Times New Roman" w:hAnsi="Times New Roman" w:cs="Times New Roman"/>
          <w:sz w:val="28"/>
          <w:szCs w:val="28"/>
        </w:rPr>
        <w:t>О</w:t>
      </w:r>
      <w:r w:rsidR="00CB4E2E" w:rsidRPr="006F4900">
        <w:rPr>
          <w:rFonts w:ascii="Times New Roman" w:hAnsi="Times New Roman" w:cs="Times New Roman"/>
          <w:sz w:val="28"/>
          <w:szCs w:val="28"/>
        </w:rPr>
        <w:t xml:space="preserve">бъем расходов бюджета района на </w:t>
      </w:r>
      <w:r w:rsidR="00E53B8A" w:rsidRPr="006F4900">
        <w:rPr>
          <w:rFonts w:ascii="Times New Roman" w:hAnsi="Times New Roman" w:cs="Times New Roman"/>
          <w:sz w:val="28"/>
          <w:szCs w:val="28"/>
        </w:rPr>
        <w:t>2023</w:t>
      </w:r>
      <w:r w:rsidR="00CB4E2E" w:rsidRPr="006F4900">
        <w:rPr>
          <w:rFonts w:ascii="Times New Roman" w:hAnsi="Times New Roman" w:cs="Times New Roman"/>
          <w:sz w:val="28"/>
          <w:szCs w:val="28"/>
        </w:rPr>
        <w:t xml:space="preserve"> год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</w:t>
      </w:r>
      <w:r w:rsidRPr="006F490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26BB7" w:rsidRPr="006F4900">
        <w:rPr>
          <w:rFonts w:ascii="Times New Roman" w:hAnsi="Times New Roman" w:cs="Times New Roman"/>
          <w:sz w:val="28"/>
          <w:szCs w:val="28"/>
        </w:rPr>
        <w:t>(</w:t>
      </w:r>
      <w:r w:rsidR="0054306E" w:rsidRPr="006F4900">
        <w:rPr>
          <w:rFonts w:ascii="Times New Roman" w:hAnsi="Times New Roman" w:cs="Times New Roman"/>
          <w:sz w:val="28"/>
          <w:szCs w:val="28"/>
        </w:rPr>
        <w:t>4 352 835,8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6F4900" w:rsidRPr="006F4900">
        <w:rPr>
          <w:rFonts w:ascii="Times New Roman" w:hAnsi="Times New Roman" w:cs="Times New Roman"/>
          <w:sz w:val="28"/>
          <w:szCs w:val="28"/>
        </w:rPr>
        <w:t>ниже фактического исполнения 2021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F4900" w:rsidRPr="006F4900">
        <w:rPr>
          <w:rFonts w:ascii="Times New Roman" w:hAnsi="Times New Roman" w:cs="Times New Roman"/>
          <w:sz w:val="28"/>
          <w:szCs w:val="28"/>
        </w:rPr>
        <w:t>4 501 836,0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тыс. рублей) на</w:t>
      </w:r>
      <w:r w:rsidR="00CB4E2E" w:rsidRPr="006F4900">
        <w:rPr>
          <w:rFonts w:ascii="Times New Roman" w:hAnsi="Times New Roman" w:cs="Times New Roman"/>
          <w:sz w:val="28"/>
          <w:szCs w:val="28"/>
        </w:rPr>
        <w:t xml:space="preserve"> </w:t>
      </w:r>
      <w:r w:rsidR="006F4900" w:rsidRPr="006F4900">
        <w:rPr>
          <w:rFonts w:ascii="Times New Roman" w:hAnsi="Times New Roman" w:cs="Times New Roman"/>
          <w:sz w:val="28"/>
          <w:szCs w:val="28"/>
        </w:rPr>
        <w:t>149 000,0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4900" w:rsidRPr="006F4900">
        <w:rPr>
          <w:rFonts w:ascii="Times New Roman" w:hAnsi="Times New Roman" w:cs="Times New Roman"/>
          <w:sz w:val="28"/>
          <w:szCs w:val="28"/>
        </w:rPr>
        <w:t>3,3</w:t>
      </w:r>
      <w:r w:rsidR="00426BB7" w:rsidRPr="006F4900">
        <w:rPr>
          <w:rFonts w:ascii="Times New Roman" w:hAnsi="Times New Roman" w:cs="Times New Roman"/>
          <w:sz w:val="28"/>
          <w:szCs w:val="28"/>
        </w:rPr>
        <w:t>%. П</w:t>
      </w:r>
      <w:r w:rsidR="00F60C7E" w:rsidRPr="006F4900">
        <w:rPr>
          <w:rFonts w:ascii="Times New Roman" w:hAnsi="Times New Roman" w:cs="Times New Roman"/>
          <w:sz w:val="28"/>
          <w:szCs w:val="28"/>
        </w:rPr>
        <w:t>ри этом</w:t>
      </w:r>
      <w:r w:rsidRPr="006F4900">
        <w:rPr>
          <w:rFonts w:ascii="Times New Roman" w:hAnsi="Times New Roman" w:cs="Times New Roman"/>
          <w:sz w:val="28"/>
          <w:szCs w:val="28"/>
        </w:rPr>
        <w:t>,</w:t>
      </w:r>
      <w:r w:rsidR="00F60C7E" w:rsidRPr="006F4900">
        <w:rPr>
          <w:rFonts w:ascii="Times New Roman" w:hAnsi="Times New Roman" w:cs="Times New Roman"/>
          <w:sz w:val="28"/>
          <w:szCs w:val="28"/>
        </w:rPr>
        <w:t xml:space="preserve"> ожидаемое испол</w:t>
      </w:r>
      <w:r w:rsidR="00426BB7" w:rsidRPr="006F4900">
        <w:rPr>
          <w:rFonts w:ascii="Times New Roman" w:hAnsi="Times New Roman" w:cs="Times New Roman"/>
          <w:sz w:val="28"/>
          <w:szCs w:val="28"/>
        </w:rPr>
        <w:t>н</w:t>
      </w:r>
      <w:r w:rsidR="00F60C7E" w:rsidRPr="006F4900">
        <w:rPr>
          <w:rFonts w:ascii="Times New Roman" w:hAnsi="Times New Roman" w:cs="Times New Roman"/>
          <w:sz w:val="28"/>
          <w:szCs w:val="28"/>
        </w:rPr>
        <w:t>е</w:t>
      </w:r>
      <w:r w:rsidR="006F4900" w:rsidRPr="006F4900">
        <w:rPr>
          <w:rFonts w:ascii="Times New Roman" w:hAnsi="Times New Roman" w:cs="Times New Roman"/>
          <w:sz w:val="28"/>
          <w:szCs w:val="28"/>
        </w:rPr>
        <w:t>ние расходов за 2022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год (5</w:t>
      </w:r>
      <w:r w:rsidR="006F4900" w:rsidRPr="006F4900">
        <w:rPr>
          <w:rFonts w:ascii="Times New Roman" w:hAnsi="Times New Roman" w:cs="Times New Roman"/>
          <w:sz w:val="28"/>
          <w:szCs w:val="28"/>
        </w:rPr>
        <w:t> 262 755,9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тыс</w:t>
      </w:r>
      <w:r w:rsidR="00F60C7E" w:rsidRPr="006F4900">
        <w:rPr>
          <w:rFonts w:ascii="Times New Roman" w:hAnsi="Times New Roman" w:cs="Times New Roman"/>
          <w:sz w:val="28"/>
          <w:szCs w:val="28"/>
        </w:rPr>
        <w:t>. рублей) выше планируемых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F60C7E" w:rsidRPr="006F4900">
        <w:rPr>
          <w:rFonts w:ascii="Times New Roman" w:hAnsi="Times New Roman" w:cs="Times New Roman"/>
          <w:sz w:val="28"/>
          <w:szCs w:val="28"/>
        </w:rPr>
        <w:t xml:space="preserve"> </w:t>
      </w:r>
      <w:r w:rsidR="00E53B8A" w:rsidRPr="006F4900">
        <w:rPr>
          <w:rFonts w:ascii="Times New Roman" w:hAnsi="Times New Roman" w:cs="Times New Roman"/>
          <w:sz w:val="28"/>
          <w:szCs w:val="28"/>
        </w:rPr>
        <w:t>2023</w:t>
      </w:r>
      <w:r w:rsidR="00F60C7E" w:rsidRPr="006F49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на </w:t>
      </w:r>
      <w:r w:rsidR="006F4900" w:rsidRPr="006F4900">
        <w:rPr>
          <w:rFonts w:ascii="Times New Roman" w:hAnsi="Times New Roman" w:cs="Times New Roman"/>
          <w:sz w:val="28"/>
          <w:szCs w:val="28"/>
        </w:rPr>
        <w:t>909 920,1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4900" w:rsidRPr="006F4900">
        <w:rPr>
          <w:rFonts w:ascii="Times New Roman" w:hAnsi="Times New Roman" w:cs="Times New Roman"/>
          <w:sz w:val="28"/>
          <w:szCs w:val="28"/>
        </w:rPr>
        <w:t>17,3</w:t>
      </w:r>
      <w:r w:rsidR="00426BB7" w:rsidRPr="006F4900">
        <w:rPr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426BB7" w:rsidRPr="006F4900" w:rsidRDefault="00426BB7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00">
        <w:rPr>
          <w:rFonts w:ascii="Times New Roman" w:hAnsi="Times New Roman" w:cs="Times New Roman"/>
          <w:sz w:val="28"/>
          <w:szCs w:val="28"/>
        </w:rPr>
        <w:t>Доля</w:t>
      </w:r>
      <w:r w:rsidR="00503B06" w:rsidRPr="006F4900">
        <w:rPr>
          <w:rFonts w:ascii="Times New Roman" w:hAnsi="Times New Roman" w:cs="Times New Roman"/>
          <w:sz w:val="28"/>
          <w:szCs w:val="28"/>
        </w:rPr>
        <w:t xml:space="preserve"> планируемых</w:t>
      </w:r>
      <w:r w:rsidRPr="006F4900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E53B8A" w:rsidRPr="006F4900">
        <w:rPr>
          <w:rFonts w:ascii="Times New Roman" w:hAnsi="Times New Roman" w:cs="Times New Roman"/>
          <w:sz w:val="28"/>
          <w:szCs w:val="28"/>
        </w:rPr>
        <w:t>2023</w:t>
      </w:r>
      <w:r w:rsidRPr="006F4900">
        <w:rPr>
          <w:rFonts w:ascii="Times New Roman" w:hAnsi="Times New Roman" w:cs="Times New Roman"/>
          <w:sz w:val="28"/>
          <w:szCs w:val="28"/>
        </w:rPr>
        <w:t xml:space="preserve"> год по разделам в целом сохраняет тенденцию фактического исполн</w:t>
      </w:r>
      <w:r w:rsidR="006F4900" w:rsidRPr="006F4900">
        <w:rPr>
          <w:rFonts w:ascii="Times New Roman" w:hAnsi="Times New Roman" w:cs="Times New Roman"/>
          <w:sz w:val="28"/>
          <w:szCs w:val="28"/>
        </w:rPr>
        <w:t>ения за 2021</w:t>
      </w:r>
      <w:r w:rsidRPr="006F4900">
        <w:rPr>
          <w:rFonts w:ascii="Times New Roman" w:hAnsi="Times New Roman" w:cs="Times New Roman"/>
          <w:sz w:val="28"/>
          <w:szCs w:val="28"/>
        </w:rPr>
        <w:t xml:space="preserve"> год и ожидаемого исполнения</w:t>
      </w:r>
      <w:r w:rsidR="00503B06" w:rsidRPr="006F4900">
        <w:rPr>
          <w:rFonts w:ascii="Times New Roman" w:hAnsi="Times New Roman" w:cs="Times New Roman"/>
          <w:sz w:val="28"/>
          <w:szCs w:val="28"/>
        </w:rPr>
        <w:t xml:space="preserve"> 202</w:t>
      </w:r>
      <w:r w:rsidR="006F4900" w:rsidRPr="006F4900">
        <w:rPr>
          <w:rFonts w:ascii="Times New Roman" w:hAnsi="Times New Roman" w:cs="Times New Roman"/>
          <w:sz w:val="28"/>
          <w:szCs w:val="28"/>
        </w:rPr>
        <w:t>2</w:t>
      </w:r>
      <w:r w:rsidR="00503B06" w:rsidRPr="006F49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3ED0" w:rsidRPr="006F4900" w:rsidRDefault="005B3ED0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00">
        <w:rPr>
          <w:rFonts w:ascii="Times New Roman" w:hAnsi="Times New Roman" w:cs="Times New Roman"/>
          <w:sz w:val="28"/>
          <w:szCs w:val="28"/>
        </w:rPr>
        <w:t>В соответствии со статьей 174.2. Бюджетного кодекса</w:t>
      </w:r>
      <w:r w:rsidR="00CF3BE3" w:rsidRPr="006F49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F4900">
        <w:rPr>
          <w:rFonts w:ascii="Times New Roman" w:hAnsi="Times New Roman" w:cs="Times New Roman"/>
          <w:sz w:val="28"/>
          <w:szCs w:val="28"/>
        </w:rPr>
        <w:t xml:space="preserve">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</w:t>
      </w:r>
    </w:p>
    <w:p w:rsidR="00E91788" w:rsidRPr="00C56870" w:rsidRDefault="00195C2C" w:rsidP="00C2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00">
        <w:rPr>
          <w:rFonts w:ascii="Times New Roman" w:hAnsi="Times New Roman" w:cs="Times New Roman"/>
          <w:sz w:val="28"/>
          <w:szCs w:val="28"/>
        </w:rPr>
        <w:tab/>
      </w:r>
      <w:r w:rsidR="007A3AF6" w:rsidRPr="006F4900">
        <w:rPr>
          <w:rFonts w:ascii="Times New Roman" w:hAnsi="Times New Roman" w:cs="Times New Roman"/>
          <w:sz w:val="28"/>
          <w:szCs w:val="28"/>
        </w:rPr>
        <w:t xml:space="preserve">Порядок планирования бюджетных ассигнований бюджета района  </w:t>
      </w:r>
      <w:r w:rsidR="00E917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3AF6" w:rsidRPr="006F490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утвержден приказом </w:t>
      </w:r>
      <w:r w:rsidR="007A3AF6" w:rsidRPr="00C56870">
        <w:rPr>
          <w:rFonts w:ascii="Times New Roman" w:hAnsi="Times New Roman" w:cs="Times New Roman"/>
          <w:sz w:val="28"/>
          <w:szCs w:val="28"/>
        </w:rPr>
        <w:t xml:space="preserve">комитета по финансам администрации Ханты-Мансийского района             </w:t>
      </w:r>
      <w:r w:rsidRPr="00C56870">
        <w:rPr>
          <w:rFonts w:ascii="Times New Roman" w:hAnsi="Times New Roman" w:cs="Times New Roman"/>
          <w:sz w:val="28"/>
          <w:szCs w:val="28"/>
        </w:rPr>
        <w:t xml:space="preserve">      от 15.08.2018 № 01-09/111</w:t>
      </w:r>
      <w:r w:rsidR="00E91788" w:rsidRPr="00C56870">
        <w:rPr>
          <w:rFonts w:ascii="Times New Roman" w:hAnsi="Times New Roman" w:cs="Times New Roman"/>
          <w:sz w:val="28"/>
          <w:szCs w:val="28"/>
        </w:rPr>
        <w:t xml:space="preserve"> «Об утверждении порядка планирования бюджетных ассигнований бюджета района на очередной финансовый год и плановый период»</w:t>
      </w:r>
      <w:r w:rsidR="00C56870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91788" w:rsidRPr="00C56870">
        <w:rPr>
          <w:rFonts w:ascii="Times New Roman" w:hAnsi="Times New Roman" w:cs="Times New Roman"/>
          <w:sz w:val="28"/>
          <w:szCs w:val="28"/>
        </w:rPr>
        <w:t>.</w:t>
      </w:r>
    </w:p>
    <w:p w:rsidR="00B77A10" w:rsidRPr="00664F73" w:rsidRDefault="00664F73" w:rsidP="00C2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73">
        <w:rPr>
          <w:rFonts w:ascii="Times New Roman" w:hAnsi="Times New Roman" w:cs="Times New Roman"/>
          <w:sz w:val="28"/>
          <w:szCs w:val="28"/>
        </w:rPr>
        <w:tab/>
        <w:t>В</w:t>
      </w:r>
      <w:r w:rsidR="005B3ED0" w:rsidRPr="00664F73">
        <w:rPr>
          <w:rFonts w:ascii="Times New Roman" w:hAnsi="Times New Roman" w:cs="Times New Roman"/>
          <w:sz w:val="28"/>
          <w:szCs w:val="28"/>
        </w:rPr>
        <w:t xml:space="preserve"> адрес главных распорядителей средств бюджета Ханты-Мансийского района</w:t>
      </w:r>
      <w:r w:rsidR="00A7027F" w:rsidRPr="00664F73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Ханты-Мансийского района</w:t>
      </w:r>
      <w:r w:rsidR="005B3ED0" w:rsidRPr="00664F73">
        <w:rPr>
          <w:rFonts w:ascii="Times New Roman" w:hAnsi="Times New Roman" w:cs="Times New Roman"/>
          <w:sz w:val="28"/>
          <w:szCs w:val="28"/>
        </w:rPr>
        <w:t xml:space="preserve"> направлены методические указания по порядку планирования бюджетных ассигнований бюджета на </w:t>
      </w:r>
      <w:r w:rsidR="00E53B8A" w:rsidRPr="00664F73">
        <w:rPr>
          <w:rFonts w:ascii="Times New Roman" w:hAnsi="Times New Roman" w:cs="Times New Roman"/>
          <w:sz w:val="28"/>
          <w:szCs w:val="28"/>
        </w:rPr>
        <w:t>2023</w:t>
      </w:r>
      <w:r w:rsidR="005B3ED0" w:rsidRPr="00664F7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53B8A" w:rsidRPr="00664F73">
        <w:rPr>
          <w:rFonts w:ascii="Times New Roman" w:hAnsi="Times New Roman" w:cs="Times New Roman"/>
          <w:sz w:val="28"/>
          <w:szCs w:val="28"/>
        </w:rPr>
        <w:t>2024</w:t>
      </w:r>
      <w:r w:rsidR="005B3ED0" w:rsidRPr="00664F73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664F73">
        <w:rPr>
          <w:rFonts w:ascii="Times New Roman" w:hAnsi="Times New Roman" w:cs="Times New Roman"/>
          <w:sz w:val="28"/>
          <w:szCs w:val="28"/>
        </w:rPr>
        <w:t>2025</w:t>
      </w:r>
      <w:r w:rsidR="007A3AF6" w:rsidRPr="00664F7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6551F" w:rsidRPr="00664F73">
        <w:rPr>
          <w:rFonts w:ascii="Times New Roman" w:hAnsi="Times New Roman" w:cs="Times New Roman"/>
          <w:sz w:val="28"/>
          <w:szCs w:val="28"/>
        </w:rPr>
        <w:t>(№ 05-Исх</w:t>
      </w:r>
      <w:r w:rsidR="008844DB" w:rsidRPr="00664F73">
        <w:rPr>
          <w:rFonts w:ascii="Times New Roman" w:hAnsi="Times New Roman" w:cs="Times New Roman"/>
          <w:sz w:val="28"/>
          <w:szCs w:val="28"/>
        </w:rPr>
        <w:t>-</w:t>
      </w:r>
      <w:r w:rsidRPr="00664F73">
        <w:rPr>
          <w:rFonts w:ascii="Times New Roman" w:hAnsi="Times New Roman" w:cs="Times New Roman"/>
          <w:sz w:val="28"/>
          <w:szCs w:val="28"/>
        </w:rPr>
        <w:t>1129</w:t>
      </w:r>
      <w:r w:rsidR="008844DB" w:rsidRPr="00664F73">
        <w:rPr>
          <w:rFonts w:ascii="Times New Roman" w:hAnsi="Times New Roman" w:cs="Times New Roman"/>
          <w:sz w:val="28"/>
          <w:szCs w:val="28"/>
        </w:rPr>
        <w:t xml:space="preserve"> от </w:t>
      </w:r>
      <w:r w:rsidRPr="00664F73">
        <w:rPr>
          <w:rFonts w:ascii="Times New Roman" w:hAnsi="Times New Roman" w:cs="Times New Roman"/>
          <w:sz w:val="28"/>
          <w:szCs w:val="28"/>
        </w:rPr>
        <w:t>14.07.</w:t>
      </w:r>
      <w:r w:rsidR="003B019C" w:rsidRPr="00664F73">
        <w:rPr>
          <w:rFonts w:ascii="Times New Roman" w:hAnsi="Times New Roman" w:cs="Times New Roman"/>
          <w:sz w:val="28"/>
          <w:szCs w:val="28"/>
        </w:rPr>
        <w:t>2022</w:t>
      </w:r>
      <w:r w:rsidR="001D3F2D" w:rsidRPr="00664F73">
        <w:rPr>
          <w:rFonts w:ascii="Times New Roman" w:hAnsi="Times New Roman" w:cs="Times New Roman"/>
          <w:sz w:val="28"/>
          <w:szCs w:val="28"/>
        </w:rPr>
        <w:t>).</w:t>
      </w:r>
    </w:p>
    <w:p w:rsidR="001142C6" w:rsidRPr="006F4900" w:rsidRDefault="001142C6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00">
        <w:rPr>
          <w:rFonts w:ascii="Times New Roman" w:hAnsi="Times New Roman" w:cs="Times New Roman"/>
          <w:sz w:val="28"/>
          <w:szCs w:val="28"/>
        </w:rPr>
        <w:t>Согласно пункту 3 статьи 184.1. Бюджетного кодекса РФ, в составе расходов бюджета Ханты-Мансийского района учтены:</w:t>
      </w:r>
    </w:p>
    <w:p w:rsidR="00F31A20" w:rsidRPr="00E91788" w:rsidRDefault="001142C6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788">
        <w:rPr>
          <w:rFonts w:ascii="Times New Roman" w:hAnsi="Times New Roman" w:cs="Times New Roman"/>
          <w:sz w:val="28"/>
          <w:szCs w:val="28"/>
        </w:rPr>
        <w:t>условно утвержденные расходы на плановый период, в том числе:</w:t>
      </w:r>
      <w:r w:rsidR="00027956" w:rsidRPr="00E91788">
        <w:rPr>
          <w:rFonts w:ascii="Times New Roman" w:hAnsi="Times New Roman" w:cs="Times New Roman"/>
          <w:sz w:val="28"/>
          <w:szCs w:val="28"/>
        </w:rPr>
        <w:t xml:space="preserve">      </w:t>
      </w:r>
      <w:r w:rsidRPr="00E91788">
        <w:rPr>
          <w:rFonts w:ascii="Times New Roman" w:hAnsi="Times New Roman" w:cs="Times New Roman"/>
          <w:sz w:val="28"/>
          <w:szCs w:val="28"/>
        </w:rPr>
        <w:t xml:space="preserve"> на </w:t>
      </w:r>
      <w:r w:rsidR="00E53B8A" w:rsidRPr="00E91788">
        <w:rPr>
          <w:rFonts w:ascii="Times New Roman" w:hAnsi="Times New Roman" w:cs="Times New Roman"/>
          <w:sz w:val="28"/>
          <w:szCs w:val="28"/>
        </w:rPr>
        <w:t>2024</w:t>
      </w:r>
      <w:r w:rsidR="00E91788" w:rsidRPr="00E91788">
        <w:rPr>
          <w:rFonts w:ascii="Times New Roman" w:hAnsi="Times New Roman" w:cs="Times New Roman"/>
          <w:sz w:val="28"/>
          <w:szCs w:val="28"/>
        </w:rPr>
        <w:t xml:space="preserve"> год в размере 41 943,6</w:t>
      </w:r>
      <w:r w:rsidR="00D57ABA" w:rsidRPr="00E91788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E53B8A" w:rsidRPr="00E91788">
        <w:rPr>
          <w:rFonts w:ascii="Times New Roman" w:hAnsi="Times New Roman" w:cs="Times New Roman"/>
          <w:sz w:val="28"/>
          <w:szCs w:val="28"/>
        </w:rPr>
        <w:t>2025</w:t>
      </w:r>
      <w:r w:rsidR="00D57ABA" w:rsidRPr="00E91788">
        <w:rPr>
          <w:rFonts w:ascii="Times New Roman" w:hAnsi="Times New Roman" w:cs="Times New Roman"/>
          <w:sz w:val="28"/>
          <w:szCs w:val="28"/>
        </w:rPr>
        <w:t xml:space="preserve"> год                                          - </w:t>
      </w:r>
      <w:r w:rsidR="00E91788" w:rsidRPr="00E91788">
        <w:rPr>
          <w:rFonts w:ascii="Times New Roman" w:hAnsi="Times New Roman" w:cs="Times New Roman"/>
          <w:sz w:val="28"/>
          <w:szCs w:val="28"/>
        </w:rPr>
        <w:t>82 541,0</w:t>
      </w:r>
      <w:r w:rsidR="00195C2C" w:rsidRPr="00E91788">
        <w:rPr>
          <w:rFonts w:ascii="Times New Roman" w:hAnsi="Times New Roman" w:cs="Times New Roman"/>
          <w:sz w:val="28"/>
          <w:szCs w:val="28"/>
        </w:rPr>
        <w:t xml:space="preserve"> </w:t>
      </w:r>
      <w:r w:rsidRPr="00E91788">
        <w:rPr>
          <w:rFonts w:ascii="Times New Roman" w:hAnsi="Times New Roman" w:cs="Times New Roman"/>
          <w:sz w:val="28"/>
          <w:szCs w:val="28"/>
        </w:rPr>
        <w:t>тыс. рублей, что составляет соответственно не менее 2,5</w:t>
      </w:r>
      <w:r w:rsidR="00D57ABA" w:rsidRPr="00E91788">
        <w:rPr>
          <w:rFonts w:ascii="Times New Roman" w:hAnsi="Times New Roman" w:cs="Times New Roman"/>
          <w:sz w:val="28"/>
          <w:szCs w:val="28"/>
        </w:rPr>
        <w:t xml:space="preserve"> </w:t>
      </w:r>
      <w:r w:rsidRPr="00E91788">
        <w:rPr>
          <w:rFonts w:ascii="Times New Roman" w:hAnsi="Times New Roman" w:cs="Times New Roman"/>
          <w:sz w:val="28"/>
          <w:szCs w:val="28"/>
        </w:rPr>
        <w:t xml:space="preserve">% </w:t>
      </w:r>
      <w:r w:rsidR="00D57ABA" w:rsidRPr="00E917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91788">
        <w:rPr>
          <w:rFonts w:ascii="Times New Roman" w:hAnsi="Times New Roman" w:cs="Times New Roman"/>
          <w:sz w:val="28"/>
          <w:szCs w:val="28"/>
        </w:rPr>
        <w:t xml:space="preserve">и 5,0 % к общему объему расходов бюджета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значение); </w:t>
      </w:r>
      <w:proofErr w:type="gramEnd"/>
    </w:p>
    <w:p w:rsidR="00D458D8" w:rsidRDefault="001142C6" w:rsidP="00C2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A8">
        <w:rPr>
          <w:rFonts w:ascii="Times New Roman" w:hAnsi="Times New Roman" w:cs="Times New Roman"/>
          <w:sz w:val="28"/>
          <w:szCs w:val="28"/>
        </w:rPr>
        <w:t>публичные нормативные обязательства в объеме</w:t>
      </w:r>
      <w:r w:rsidR="00D57ABA" w:rsidRPr="00DB2FA8">
        <w:rPr>
          <w:rFonts w:ascii="Times New Roman" w:hAnsi="Times New Roman" w:cs="Times New Roman"/>
          <w:sz w:val="28"/>
          <w:szCs w:val="28"/>
        </w:rPr>
        <w:t>:</w:t>
      </w:r>
      <w:r w:rsidRPr="00DB2FA8">
        <w:rPr>
          <w:rFonts w:ascii="Times New Roman" w:hAnsi="Times New Roman" w:cs="Times New Roman"/>
          <w:sz w:val="28"/>
          <w:szCs w:val="28"/>
        </w:rPr>
        <w:t xml:space="preserve"> </w:t>
      </w:r>
      <w:r w:rsidR="00CF3BE3" w:rsidRPr="00DB2FA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31A20" w:rsidRPr="00DB2FA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1538B" w:rsidRPr="00DB2FA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F31A20" w:rsidRPr="00DB2FA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D458D8" w:rsidRPr="00DB2FA8">
        <w:rPr>
          <w:rFonts w:ascii="Times New Roman" w:hAnsi="Times New Roman" w:cs="Times New Roman"/>
          <w:color w:val="000000"/>
          <w:sz w:val="28"/>
          <w:szCs w:val="28"/>
        </w:rPr>
        <w:t xml:space="preserve">и плановый период 2024 и 2025 годов </w:t>
      </w:r>
      <w:r w:rsidR="00F31A20" w:rsidRPr="00DB2F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31A20" w:rsidRPr="00DB2FA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1538B" w:rsidRPr="00DB2FA8">
        <w:rPr>
          <w:rFonts w:ascii="Times New Roman" w:hAnsi="Times New Roman" w:cs="Times New Roman"/>
          <w:sz w:val="28"/>
          <w:szCs w:val="28"/>
        </w:rPr>
        <w:t>8 794,5</w:t>
      </w:r>
      <w:r w:rsidR="00F31A20" w:rsidRPr="00DB2FA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458D8" w:rsidRPr="00DB2FA8">
        <w:rPr>
          <w:rFonts w:ascii="Times New Roman" w:hAnsi="Times New Roman" w:cs="Times New Roman"/>
          <w:sz w:val="28"/>
          <w:szCs w:val="28"/>
        </w:rPr>
        <w:t xml:space="preserve">ежегодно. </w:t>
      </w:r>
      <w:proofErr w:type="gramStart"/>
      <w:r w:rsidR="00D458D8" w:rsidRPr="00DB2FA8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DB2FA8">
        <w:rPr>
          <w:rFonts w:ascii="Times New Roman" w:hAnsi="Times New Roman" w:cs="Times New Roman"/>
          <w:sz w:val="28"/>
          <w:szCs w:val="28"/>
        </w:rPr>
        <w:t>дополнительное пенсионное обеспечение</w:t>
      </w:r>
      <w:r w:rsidR="00FA28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2FA8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муниципальные должности на </w:t>
      </w:r>
      <w:r w:rsidRPr="00DB2FA8">
        <w:rPr>
          <w:rFonts w:ascii="Times New Roman" w:hAnsi="Times New Roman" w:cs="Times New Roman"/>
          <w:sz w:val="28"/>
          <w:szCs w:val="28"/>
        </w:rPr>
        <w:lastRenderedPageBreak/>
        <w:t>постоянной основе</w:t>
      </w:r>
      <w:r w:rsidR="000B5A78" w:rsidRPr="00DB2FA8">
        <w:rPr>
          <w:rFonts w:ascii="Times New Roman" w:hAnsi="Times New Roman" w:cs="Times New Roman"/>
          <w:sz w:val="28"/>
          <w:szCs w:val="28"/>
        </w:rPr>
        <w:t xml:space="preserve"> </w:t>
      </w:r>
      <w:r w:rsidRPr="00DB2FA8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в органах местного самоуправления Ханты-Мансийского района </w:t>
      </w:r>
      <w:r w:rsidR="00F935A6" w:rsidRPr="00DB2FA8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DB2FA8">
        <w:rPr>
          <w:rFonts w:ascii="Times New Roman" w:hAnsi="Times New Roman" w:cs="Times New Roman"/>
          <w:sz w:val="28"/>
          <w:szCs w:val="28"/>
        </w:rPr>
        <w:t xml:space="preserve">– </w:t>
      </w:r>
      <w:r w:rsidR="00D458D8" w:rsidRPr="00DB2FA8">
        <w:rPr>
          <w:rFonts w:ascii="Times New Roman" w:hAnsi="Times New Roman" w:cs="Times New Roman"/>
          <w:sz w:val="28"/>
          <w:szCs w:val="28"/>
        </w:rPr>
        <w:t>8 294,5 тыс. рублей</w:t>
      </w:r>
      <w:r w:rsidR="00F935A6" w:rsidRPr="00DB2FA8">
        <w:rPr>
          <w:rFonts w:ascii="Times New Roman" w:hAnsi="Times New Roman" w:cs="Times New Roman"/>
          <w:sz w:val="28"/>
          <w:szCs w:val="28"/>
        </w:rPr>
        <w:t xml:space="preserve"> на 2023 год и каждый год планового периода</w:t>
      </w:r>
      <w:r w:rsidRPr="00DB2FA8">
        <w:rPr>
          <w:rFonts w:ascii="Times New Roman" w:hAnsi="Times New Roman" w:cs="Times New Roman"/>
          <w:sz w:val="28"/>
          <w:szCs w:val="28"/>
        </w:rPr>
        <w:t xml:space="preserve">; ежегодные выплаты почетным гражданам Ханты-Мансийского района </w:t>
      </w:r>
      <w:r w:rsidR="00D458D8" w:rsidRPr="00DB2FA8">
        <w:rPr>
          <w:rFonts w:ascii="Times New Roman" w:hAnsi="Times New Roman" w:cs="Times New Roman"/>
          <w:sz w:val="28"/>
          <w:szCs w:val="28"/>
        </w:rPr>
        <w:t>– 500,0 тыс. рублей</w:t>
      </w:r>
      <w:r w:rsidR="00F935A6" w:rsidRPr="00DB2FA8">
        <w:rPr>
          <w:rFonts w:ascii="Times New Roman" w:hAnsi="Times New Roman" w:cs="Times New Roman"/>
          <w:sz w:val="28"/>
          <w:szCs w:val="28"/>
        </w:rPr>
        <w:t xml:space="preserve"> на 2023 год </w:t>
      </w:r>
      <w:r w:rsidR="00FA2844">
        <w:rPr>
          <w:rFonts w:ascii="Times New Roman" w:hAnsi="Times New Roman" w:cs="Times New Roman"/>
          <w:sz w:val="28"/>
          <w:szCs w:val="28"/>
        </w:rPr>
        <w:t xml:space="preserve">      </w:t>
      </w:r>
      <w:r w:rsidR="00F935A6" w:rsidRPr="00DB2FA8">
        <w:rPr>
          <w:rFonts w:ascii="Times New Roman" w:hAnsi="Times New Roman" w:cs="Times New Roman"/>
          <w:sz w:val="28"/>
          <w:szCs w:val="28"/>
        </w:rPr>
        <w:t xml:space="preserve"> каждый год планового периода</w:t>
      </w:r>
      <w:r w:rsidR="00D458D8" w:rsidRPr="00DB2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C64" w:rsidRPr="00C23551" w:rsidRDefault="00D77C64" w:rsidP="001142C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3ED0" w:rsidRPr="008600D2" w:rsidRDefault="004A418F" w:rsidP="00C527F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B3ED0" w:rsidRPr="008600D2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60736B" w:rsidRPr="00C23551" w:rsidRDefault="0060736B" w:rsidP="00C527FA">
      <w:pPr>
        <w:spacing w:after="0" w:line="26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ED0" w:rsidRPr="008600D2" w:rsidRDefault="005B3ED0" w:rsidP="004F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D2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427C3E" w:rsidRPr="008600D2">
        <w:rPr>
          <w:rFonts w:ascii="Times New Roman" w:hAnsi="Times New Roman" w:cs="Times New Roman"/>
          <w:sz w:val="28"/>
          <w:szCs w:val="28"/>
        </w:rPr>
        <w:t>«</w:t>
      </w:r>
      <w:r w:rsidRPr="008600D2">
        <w:rPr>
          <w:rFonts w:ascii="Times New Roman" w:hAnsi="Times New Roman" w:cs="Times New Roman"/>
          <w:sz w:val="28"/>
          <w:szCs w:val="28"/>
        </w:rPr>
        <w:t xml:space="preserve">Экспертиза проекта решения Думы Ханты-Мансийского района </w:t>
      </w:r>
      <w:r w:rsidR="00427C3E" w:rsidRPr="008600D2">
        <w:rPr>
          <w:rFonts w:ascii="Times New Roman" w:hAnsi="Times New Roman" w:cs="Times New Roman"/>
          <w:sz w:val="28"/>
          <w:szCs w:val="28"/>
        </w:rPr>
        <w:t>«</w:t>
      </w:r>
      <w:r w:rsidRPr="008600D2">
        <w:rPr>
          <w:rFonts w:ascii="Times New Roman" w:hAnsi="Times New Roman" w:cs="Times New Roman"/>
          <w:sz w:val="28"/>
          <w:szCs w:val="28"/>
        </w:rPr>
        <w:t xml:space="preserve">О бюджете                 Ханты-Мансийского района на </w:t>
      </w:r>
      <w:r w:rsidR="00E53B8A" w:rsidRPr="008600D2">
        <w:rPr>
          <w:rFonts w:ascii="Times New Roman" w:hAnsi="Times New Roman" w:cs="Times New Roman"/>
          <w:sz w:val="28"/>
          <w:szCs w:val="28"/>
        </w:rPr>
        <w:t>2023</w:t>
      </w:r>
      <w:r w:rsidRPr="008600D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53B8A" w:rsidRPr="008600D2">
        <w:rPr>
          <w:rFonts w:ascii="Times New Roman" w:hAnsi="Times New Roman" w:cs="Times New Roman"/>
          <w:sz w:val="28"/>
          <w:szCs w:val="28"/>
        </w:rPr>
        <w:t>2024</w:t>
      </w:r>
      <w:r w:rsidRPr="008600D2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8600D2">
        <w:rPr>
          <w:rFonts w:ascii="Times New Roman" w:hAnsi="Times New Roman" w:cs="Times New Roman"/>
          <w:sz w:val="28"/>
          <w:szCs w:val="28"/>
        </w:rPr>
        <w:t>2025</w:t>
      </w:r>
      <w:r w:rsidRPr="008600D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7C3E" w:rsidRPr="008600D2">
        <w:rPr>
          <w:rFonts w:ascii="Times New Roman" w:hAnsi="Times New Roman" w:cs="Times New Roman"/>
          <w:sz w:val="28"/>
          <w:szCs w:val="28"/>
        </w:rPr>
        <w:t>»</w:t>
      </w:r>
      <w:r w:rsidRPr="008600D2">
        <w:rPr>
          <w:rFonts w:ascii="Times New Roman" w:hAnsi="Times New Roman" w:cs="Times New Roman"/>
          <w:sz w:val="28"/>
          <w:szCs w:val="28"/>
        </w:rPr>
        <w:t xml:space="preserve">, с учетом вышеизложенного, </w:t>
      </w:r>
      <w:r w:rsidR="009916FF">
        <w:rPr>
          <w:rFonts w:ascii="Times New Roman" w:hAnsi="Times New Roman" w:cs="Times New Roman"/>
          <w:sz w:val="28"/>
          <w:szCs w:val="28"/>
        </w:rPr>
        <w:t>К</w:t>
      </w:r>
      <w:r w:rsidRPr="008600D2">
        <w:rPr>
          <w:rFonts w:ascii="Times New Roman" w:hAnsi="Times New Roman" w:cs="Times New Roman"/>
          <w:sz w:val="28"/>
          <w:szCs w:val="28"/>
        </w:rPr>
        <w:t>онтрольно-счетная палата Ханты-Мансийского района предлагает:</w:t>
      </w:r>
    </w:p>
    <w:p w:rsidR="005B3ED0" w:rsidRPr="008600D2" w:rsidRDefault="00636363" w:rsidP="004F0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0D2">
        <w:rPr>
          <w:rFonts w:ascii="Times New Roman" w:hAnsi="Times New Roman" w:cs="Times New Roman"/>
          <w:sz w:val="28"/>
          <w:szCs w:val="28"/>
        </w:rPr>
        <w:t xml:space="preserve">1. </w:t>
      </w:r>
      <w:r w:rsidR="005B3ED0" w:rsidRPr="008600D2">
        <w:rPr>
          <w:rFonts w:ascii="Times New Roman" w:hAnsi="Times New Roman" w:cs="Times New Roman"/>
          <w:sz w:val="28"/>
          <w:szCs w:val="28"/>
        </w:rPr>
        <w:t xml:space="preserve">Думе Ханты-Мансийского района </w:t>
      </w:r>
      <w:r w:rsidR="00DB106F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5B3ED0" w:rsidRPr="008600D2"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Думы Ханты-Мансийского района </w:t>
      </w:r>
      <w:r w:rsidR="00427C3E" w:rsidRPr="008600D2">
        <w:rPr>
          <w:rFonts w:ascii="Times New Roman" w:hAnsi="Times New Roman" w:cs="Times New Roman"/>
          <w:sz w:val="28"/>
          <w:szCs w:val="28"/>
        </w:rPr>
        <w:t>«</w:t>
      </w:r>
      <w:r w:rsidR="005B3ED0" w:rsidRPr="008600D2">
        <w:rPr>
          <w:rFonts w:ascii="Times New Roman" w:hAnsi="Times New Roman" w:cs="Times New Roman"/>
          <w:sz w:val="28"/>
          <w:szCs w:val="28"/>
        </w:rPr>
        <w:t>О бюджете</w:t>
      </w:r>
      <w:r w:rsidR="00FC488F" w:rsidRPr="008600D2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8600D2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E53B8A" w:rsidRPr="008600D2">
        <w:rPr>
          <w:rFonts w:ascii="Times New Roman" w:hAnsi="Times New Roman" w:cs="Times New Roman"/>
          <w:sz w:val="28"/>
          <w:szCs w:val="28"/>
        </w:rPr>
        <w:t>2023</w:t>
      </w:r>
      <w:r w:rsidR="005B3ED0" w:rsidRPr="008600D2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</w:t>
      </w:r>
      <w:r w:rsidR="00E53B8A" w:rsidRPr="008600D2">
        <w:rPr>
          <w:rFonts w:ascii="Times New Roman" w:hAnsi="Times New Roman" w:cs="Times New Roman"/>
          <w:sz w:val="28"/>
          <w:szCs w:val="28"/>
        </w:rPr>
        <w:t>2024</w:t>
      </w:r>
      <w:r w:rsidR="005B3ED0" w:rsidRPr="008600D2">
        <w:rPr>
          <w:rFonts w:ascii="Times New Roman" w:hAnsi="Times New Roman" w:cs="Times New Roman"/>
          <w:sz w:val="28"/>
          <w:szCs w:val="28"/>
        </w:rPr>
        <w:t xml:space="preserve"> и </w:t>
      </w:r>
      <w:r w:rsidR="00E53B8A" w:rsidRPr="008600D2">
        <w:rPr>
          <w:rFonts w:ascii="Times New Roman" w:hAnsi="Times New Roman" w:cs="Times New Roman"/>
          <w:sz w:val="28"/>
          <w:szCs w:val="28"/>
        </w:rPr>
        <w:t>2025</w:t>
      </w:r>
      <w:r w:rsidR="005B3ED0" w:rsidRPr="008600D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7C3E" w:rsidRPr="008600D2">
        <w:rPr>
          <w:rFonts w:ascii="Times New Roman" w:hAnsi="Times New Roman" w:cs="Times New Roman"/>
          <w:sz w:val="28"/>
          <w:szCs w:val="28"/>
        </w:rPr>
        <w:t>»</w:t>
      </w:r>
      <w:r w:rsidR="005B3ED0" w:rsidRPr="008600D2">
        <w:rPr>
          <w:rFonts w:ascii="Times New Roman" w:hAnsi="Times New Roman" w:cs="Times New Roman"/>
          <w:sz w:val="28"/>
          <w:szCs w:val="28"/>
        </w:rPr>
        <w:t xml:space="preserve"> с учетом предложений, содержащихся в настоящем заключении.</w:t>
      </w:r>
    </w:p>
    <w:p w:rsidR="004F0DD2" w:rsidRDefault="005A09B5" w:rsidP="004F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0D2">
        <w:rPr>
          <w:rFonts w:ascii="Times New Roman" w:hAnsi="Times New Roman" w:cs="Times New Roman"/>
          <w:sz w:val="28"/>
          <w:szCs w:val="28"/>
        </w:rPr>
        <w:t>2</w:t>
      </w:r>
      <w:r w:rsidR="003A0168" w:rsidRPr="008600D2">
        <w:rPr>
          <w:rFonts w:ascii="Times New Roman" w:hAnsi="Times New Roman" w:cs="Times New Roman"/>
          <w:sz w:val="28"/>
          <w:szCs w:val="28"/>
        </w:rPr>
        <w:t xml:space="preserve">. </w:t>
      </w:r>
      <w:r w:rsidR="00081088" w:rsidRPr="008600D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90335C" w:rsidRPr="008600D2">
        <w:rPr>
          <w:rFonts w:ascii="Times New Roman" w:eastAsia="Calibri" w:hAnsi="Times New Roman" w:cs="Times New Roman"/>
          <w:sz w:val="28"/>
          <w:szCs w:val="28"/>
        </w:rPr>
        <w:t xml:space="preserve">вносит </w:t>
      </w:r>
      <w:r w:rsidR="0090335C" w:rsidRPr="00F610A3">
        <w:rPr>
          <w:rFonts w:ascii="Times New Roman" w:eastAsia="Calibri" w:hAnsi="Times New Roman" w:cs="Times New Roman"/>
          <w:sz w:val="28"/>
          <w:szCs w:val="28"/>
        </w:rPr>
        <w:t xml:space="preserve">соответствующие </w:t>
      </w:r>
      <w:r w:rsidR="00782257" w:rsidRPr="00F610A3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52086D" w:rsidRPr="00F610A3">
        <w:rPr>
          <w:rFonts w:ascii="Times New Roman" w:eastAsia="Calibri" w:hAnsi="Times New Roman" w:cs="Times New Roman"/>
          <w:sz w:val="28"/>
          <w:szCs w:val="28"/>
        </w:rPr>
        <w:t>:</w:t>
      </w:r>
      <w:r w:rsidR="003B724E" w:rsidRPr="003B7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086D" w:rsidRPr="006E6E26" w:rsidRDefault="005A09B5" w:rsidP="004F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0A3">
        <w:rPr>
          <w:rFonts w:ascii="Times New Roman" w:eastAsia="Calibri" w:hAnsi="Times New Roman" w:cs="Times New Roman"/>
          <w:sz w:val="28"/>
          <w:szCs w:val="28"/>
        </w:rPr>
        <w:t>2</w:t>
      </w:r>
      <w:r w:rsidR="00B367B6" w:rsidRPr="00F610A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="00E24485" w:rsidRPr="00F610A3">
        <w:rPr>
          <w:rFonts w:ascii="Times New Roman" w:hAnsi="Times New Roman" w:cs="Times New Roman"/>
          <w:bCs/>
          <w:sz w:val="28"/>
          <w:szCs w:val="28"/>
        </w:rPr>
        <w:t>Р</w:t>
      </w:r>
      <w:r w:rsidR="0049231B" w:rsidRPr="00F610A3">
        <w:rPr>
          <w:rFonts w:ascii="Times New Roman" w:hAnsi="Times New Roman" w:cs="Times New Roman"/>
          <w:bCs/>
          <w:sz w:val="28"/>
          <w:szCs w:val="28"/>
        </w:rPr>
        <w:t xml:space="preserve">ешение Думы Ханты-Мансийского района от 21.09.2018 № 341 </w:t>
      </w:r>
      <w:r w:rsidR="00427C3E" w:rsidRPr="00F610A3">
        <w:rPr>
          <w:rFonts w:ascii="Times New Roman" w:hAnsi="Times New Roman" w:cs="Times New Roman"/>
          <w:bCs/>
          <w:sz w:val="28"/>
          <w:szCs w:val="28"/>
        </w:rPr>
        <w:t>«</w:t>
      </w:r>
      <w:r w:rsidR="0049231B" w:rsidRPr="00F610A3">
        <w:rPr>
          <w:rFonts w:ascii="Times New Roman" w:hAnsi="Times New Roman" w:cs="Times New Roman"/>
          <w:bCs/>
          <w:sz w:val="28"/>
          <w:szCs w:val="28"/>
        </w:rPr>
        <w:t xml:space="preserve">Об утверждении стратегии социально-экономического развития </w:t>
      </w:r>
      <w:r w:rsidR="00A7314B" w:rsidRPr="00F610A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9231B" w:rsidRPr="00F610A3">
        <w:rPr>
          <w:rFonts w:ascii="Times New Roman" w:hAnsi="Times New Roman" w:cs="Times New Roman"/>
          <w:bCs/>
          <w:sz w:val="28"/>
          <w:szCs w:val="28"/>
        </w:rPr>
        <w:t>Ханты-Мансийского района до 2030 года</w:t>
      </w:r>
      <w:r w:rsidR="00427C3E" w:rsidRPr="00F610A3">
        <w:rPr>
          <w:rFonts w:ascii="Times New Roman" w:hAnsi="Times New Roman" w:cs="Times New Roman"/>
          <w:bCs/>
          <w:sz w:val="28"/>
          <w:szCs w:val="28"/>
        </w:rPr>
        <w:t>»</w:t>
      </w:r>
      <w:r w:rsidR="00E24485" w:rsidRPr="00F610A3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A7314B" w:rsidRPr="00F610A3">
        <w:rPr>
          <w:rFonts w:ascii="Times New Roman" w:hAnsi="Times New Roman" w:cs="Times New Roman"/>
          <w:sz w:val="28"/>
          <w:szCs w:val="28"/>
        </w:rPr>
        <w:t xml:space="preserve"> </w:t>
      </w:r>
      <w:r w:rsidR="00E24485" w:rsidRPr="00F610A3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177B1" w:rsidRPr="00F610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4485" w:rsidRPr="00F610A3">
        <w:rPr>
          <w:rFonts w:ascii="Times New Roman" w:hAnsi="Times New Roman" w:cs="Times New Roman"/>
          <w:sz w:val="28"/>
          <w:szCs w:val="28"/>
        </w:rPr>
        <w:t>с Федеральным законом от 28.06.2014 № 172-ФЗ</w:t>
      </w:r>
      <w:r w:rsidR="000258D8" w:rsidRPr="00F610A3">
        <w:rPr>
          <w:rFonts w:ascii="Times New Roman" w:hAnsi="Times New Roman" w:cs="Times New Roman"/>
          <w:sz w:val="28"/>
          <w:szCs w:val="28"/>
        </w:rPr>
        <w:t xml:space="preserve"> </w:t>
      </w:r>
      <w:r w:rsidR="00427C3E" w:rsidRPr="00F610A3">
        <w:rPr>
          <w:rFonts w:ascii="Times New Roman" w:hAnsi="Times New Roman" w:cs="Times New Roman"/>
          <w:sz w:val="28"/>
          <w:szCs w:val="28"/>
        </w:rPr>
        <w:t>«</w:t>
      </w:r>
      <w:r w:rsidR="00E24485" w:rsidRPr="00F610A3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427C3E" w:rsidRPr="00F610A3">
        <w:rPr>
          <w:rFonts w:ascii="Times New Roman" w:hAnsi="Times New Roman" w:cs="Times New Roman"/>
          <w:sz w:val="28"/>
          <w:szCs w:val="28"/>
        </w:rPr>
        <w:t>»</w:t>
      </w:r>
      <w:r w:rsidR="00E24485" w:rsidRPr="00F610A3">
        <w:rPr>
          <w:rFonts w:ascii="Times New Roman" w:hAnsi="Times New Roman" w:cs="Times New Roman"/>
          <w:sz w:val="28"/>
          <w:szCs w:val="28"/>
        </w:rPr>
        <w:t xml:space="preserve">, при этом учесть порядок разработки, утверждения (одобрения) и корректировки документов стратегического планирования муниципального образования </w:t>
      </w:r>
      <w:r w:rsidR="000177B1" w:rsidRPr="00F610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4485" w:rsidRPr="00F610A3">
        <w:rPr>
          <w:rFonts w:ascii="Times New Roman" w:hAnsi="Times New Roman" w:cs="Times New Roman"/>
          <w:sz w:val="28"/>
          <w:szCs w:val="28"/>
        </w:rPr>
        <w:t>Ханты-Мансийский район, утвержденный постановлением администрации Ханты-Мансийского района от 12.10.2015 № 230</w:t>
      </w:r>
      <w:r w:rsidR="006E6E2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</w:t>
      </w:r>
      <w:proofErr w:type="gramEnd"/>
      <w:r w:rsidR="006E6E26">
        <w:rPr>
          <w:rFonts w:ascii="Times New Roman" w:hAnsi="Times New Roman" w:cs="Times New Roman"/>
          <w:sz w:val="28"/>
          <w:szCs w:val="28"/>
        </w:rPr>
        <w:t>, утверждения (одобрения) и корректировки документов стратегического планирования муниципального образования</w:t>
      </w:r>
      <w:r w:rsidR="003B37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6E26">
        <w:rPr>
          <w:rFonts w:ascii="Times New Roman" w:hAnsi="Times New Roman" w:cs="Times New Roman"/>
          <w:sz w:val="28"/>
          <w:szCs w:val="28"/>
        </w:rPr>
        <w:t xml:space="preserve"> Ханты-Мансийский район»</w:t>
      </w:r>
      <w:r w:rsidR="00BD21A7" w:rsidRPr="00F610A3">
        <w:rPr>
          <w:rFonts w:ascii="Times New Roman" w:hAnsi="Times New Roman" w:cs="Times New Roman"/>
          <w:sz w:val="28"/>
          <w:szCs w:val="28"/>
        </w:rPr>
        <w:t xml:space="preserve">. </w:t>
      </w:r>
      <w:r w:rsidR="006E6E26">
        <w:rPr>
          <w:rFonts w:ascii="Times New Roman" w:hAnsi="Times New Roman" w:cs="Times New Roman"/>
          <w:sz w:val="28"/>
          <w:szCs w:val="28"/>
        </w:rPr>
        <w:t>Ранее п</w:t>
      </w:r>
      <w:r w:rsidR="00BD21A7" w:rsidRPr="00F610A3">
        <w:rPr>
          <w:rFonts w:ascii="Times New Roman" w:hAnsi="Times New Roman" w:cs="Times New Roman"/>
          <w:sz w:val="28"/>
          <w:szCs w:val="28"/>
        </w:rPr>
        <w:t>редложение вн</w:t>
      </w:r>
      <w:r w:rsidR="006E6E26">
        <w:rPr>
          <w:rFonts w:ascii="Times New Roman" w:hAnsi="Times New Roman" w:cs="Times New Roman"/>
          <w:sz w:val="28"/>
          <w:szCs w:val="28"/>
        </w:rPr>
        <w:t xml:space="preserve">есено </w:t>
      </w:r>
      <w:r w:rsidR="00F610A3" w:rsidRPr="00F610A3">
        <w:rPr>
          <w:rFonts w:ascii="Times New Roman" w:hAnsi="Times New Roman" w:cs="Times New Roman"/>
          <w:sz w:val="28"/>
          <w:szCs w:val="28"/>
        </w:rPr>
        <w:t>заключениями</w:t>
      </w:r>
      <w:r w:rsidR="003B37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1A7" w:rsidRPr="00F610A3">
        <w:rPr>
          <w:rFonts w:ascii="Times New Roman" w:hAnsi="Times New Roman" w:cs="Times New Roman"/>
          <w:sz w:val="28"/>
          <w:szCs w:val="28"/>
        </w:rPr>
        <w:t xml:space="preserve"> </w:t>
      </w:r>
      <w:r w:rsidR="000258D8" w:rsidRPr="00F610A3">
        <w:rPr>
          <w:rFonts w:ascii="Times New Roman" w:hAnsi="Times New Roman" w:cs="Times New Roman"/>
          <w:sz w:val="28"/>
          <w:szCs w:val="28"/>
        </w:rPr>
        <w:t>на проект</w:t>
      </w:r>
      <w:r w:rsidR="00F610A3" w:rsidRPr="00F610A3">
        <w:rPr>
          <w:rFonts w:ascii="Times New Roman" w:hAnsi="Times New Roman" w:cs="Times New Roman"/>
          <w:sz w:val="28"/>
          <w:szCs w:val="28"/>
        </w:rPr>
        <w:t>ы решений</w:t>
      </w:r>
      <w:r w:rsidR="000258D8" w:rsidRPr="00F610A3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F610A3" w:rsidRPr="00F610A3">
        <w:rPr>
          <w:rFonts w:ascii="Times New Roman" w:hAnsi="Times New Roman" w:cs="Times New Roman"/>
          <w:sz w:val="28"/>
          <w:szCs w:val="28"/>
        </w:rPr>
        <w:t>о</w:t>
      </w:r>
      <w:r w:rsidR="000258D8" w:rsidRPr="00F610A3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B37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58D8" w:rsidRPr="00F610A3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 w:rsidR="00F610A3" w:rsidRPr="00F610A3">
        <w:rPr>
          <w:rFonts w:ascii="Times New Roman" w:hAnsi="Times New Roman" w:cs="Times New Roman"/>
          <w:sz w:val="28"/>
          <w:szCs w:val="28"/>
        </w:rPr>
        <w:t>2022</w:t>
      </w:r>
      <w:r w:rsidR="000258D8" w:rsidRPr="00F610A3">
        <w:rPr>
          <w:rFonts w:ascii="Times New Roman" w:hAnsi="Times New Roman" w:cs="Times New Roman"/>
          <w:sz w:val="28"/>
          <w:szCs w:val="28"/>
        </w:rPr>
        <w:t xml:space="preserve"> и </w:t>
      </w:r>
      <w:r w:rsidR="00F610A3" w:rsidRPr="00F610A3">
        <w:rPr>
          <w:rFonts w:ascii="Times New Roman" w:hAnsi="Times New Roman" w:cs="Times New Roman"/>
          <w:sz w:val="28"/>
          <w:szCs w:val="28"/>
        </w:rPr>
        <w:t>2023</w:t>
      </w:r>
      <w:r w:rsidR="000258D8" w:rsidRPr="00F610A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0A3" w:rsidRPr="00F610A3">
        <w:rPr>
          <w:rFonts w:ascii="Times New Roman" w:hAnsi="Times New Roman" w:cs="Times New Roman"/>
          <w:sz w:val="28"/>
          <w:szCs w:val="28"/>
        </w:rPr>
        <w:t xml:space="preserve">, на 2022 год и </w:t>
      </w:r>
      <w:r w:rsidR="00F610A3" w:rsidRPr="006E6E26">
        <w:rPr>
          <w:rFonts w:ascii="Times New Roman" w:hAnsi="Times New Roman" w:cs="Times New Roman"/>
          <w:sz w:val="28"/>
          <w:szCs w:val="28"/>
        </w:rPr>
        <w:t xml:space="preserve">плановый период 2023 и 2024 годов </w:t>
      </w:r>
      <w:r w:rsidR="000258D8" w:rsidRPr="006E6E26">
        <w:rPr>
          <w:rFonts w:ascii="Times New Roman" w:hAnsi="Times New Roman" w:cs="Times New Roman"/>
          <w:sz w:val="28"/>
          <w:szCs w:val="28"/>
        </w:rPr>
        <w:t>(</w:t>
      </w:r>
      <w:r w:rsidR="006E6E26" w:rsidRPr="006E6E26">
        <w:rPr>
          <w:rFonts w:ascii="Times New Roman" w:hAnsi="Times New Roman" w:cs="Times New Roman"/>
          <w:sz w:val="28"/>
          <w:szCs w:val="28"/>
        </w:rPr>
        <w:t>№</w:t>
      </w:r>
      <w:r w:rsidR="000258D8" w:rsidRPr="006E6E26">
        <w:rPr>
          <w:rFonts w:ascii="Times New Roman" w:hAnsi="Times New Roman" w:cs="Times New Roman"/>
          <w:sz w:val="28"/>
          <w:szCs w:val="28"/>
        </w:rPr>
        <w:t>19-Исх-404</w:t>
      </w:r>
      <w:r w:rsidR="006E6E26" w:rsidRPr="006E6E26">
        <w:rPr>
          <w:rFonts w:ascii="Times New Roman" w:hAnsi="Times New Roman" w:cs="Times New Roman"/>
          <w:sz w:val="28"/>
          <w:szCs w:val="28"/>
        </w:rPr>
        <w:t>,</w:t>
      </w:r>
      <w:r w:rsidR="003B379F">
        <w:rPr>
          <w:rFonts w:ascii="Times New Roman" w:hAnsi="Times New Roman" w:cs="Times New Roman"/>
          <w:sz w:val="28"/>
          <w:szCs w:val="28"/>
        </w:rPr>
        <w:t xml:space="preserve">    </w:t>
      </w:r>
      <w:r w:rsidR="006E6E26" w:rsidRPr="006E6E26">
        <w:rPr>
          <w:rFonts w:ascii="Times New Roman" w:hAnsi="Times New Roman" w:cs="Times New Roman"/>
          <w:sz w:val="28"/>
          <w:szCs w:val="28"/>
        </w:rPr>
        <w:t xml:space="preserve"> №19-Исх-405 </w:t>
      </w:r>
      <w:r w:rsidR="000258D8" w:rsidRPr="006E6E26">
        <w:rPr>
          <w:rFonts w:ascii="Times New Roman" w:hAnsi="Times New Roman" w:cs="Times New Roman"/>
          <w:sz w:val="28"/>
          <w:szCs w:val="28"/>
        </w:rPr>
        <w:t>от 22.12.2020</w:t>
      </w:r>
      <w:r w:rsidR="00F610A3" w:rsidRPr="006E6E26">
        <w:rPr>
          <w:rFonts w:ascii="Times New Roman" w:hAnsi="Times New Roman" w:cs="Times New Roman"/>
          <w:sz w:val="28"/>
          <w:szCs w:val="28"/>
        </w:rPr>
        <w:t xml:space="preserve">, </w:t>
      </w:r>
      <w:r w:rsidR="000A26C4" w:rsidRPr="006E6E26">
        <w:rPr>
          <w:rFonts w:ascii="Times New Roman" w:hAnsi="Times New Roman" w:cs="Times New Roman"/>
          <w:sz w:val="28"/>
          <w:szCs w:val="28"/>
        </w:rPr>
        <w:t>№19-Исх-454</w:t>
      </w:r>
      <w:r w:rsidR="006E6E26" w:rsidRPr="006E6E26">
        <w:rPr>
          <w:rFonts w:ascii="Times New Roman" w:hAnsi="Times New Roman" w:cs="Times New Roman"/>
          <w:sz w:val="28"/>
          <w:szCs w:val="28"/>
        </w:rPr>
        <w:t>, № 19-Исх-455</w:t>
      </w:r>
      <w:r w:rsidR="000A26C4" w:rsidRPr="006E6E26">
        <w:rPr>
          <w:rFonts w:ascii="Times New Roman" w:hAnsi="Times New Roman" w:cs="Times New Roman"/>
          <w:sz w:val="28"/>
          <w:szCs w:val="28"/>
        </w:rPr>
        <w:t xml:space="preserve"> от 03.12.2021)</w:t>
      </w:r>
      <w:r w:rsidR="000258D8" w:rsidRPr="006E6E26">
        <w:rPr>
          <w:rFonts w:ascii="Times New Roman" w:hAnsi="Times New Roman" w:cs="Times New Roman"/>
          <w:sz w:val="28"/>
          <w:szCs w:val="28"/>
        </w:rPr>
        <w:t>.</w:t>
      </w:r>
    </w:p>
    <w:p w:rsidR="00782921" w:rsidRPr="00321129" w:rsidRDefault="00782257" w:rsidP="004F0DD2">
      <w:pPr>
        <w:pStyle w:val="ConsPlusNormal"/>
        <w:ind w:firstLine="708"/>
        <w:jc w:val="both"/>
        <w:rPr>
          <w:szCs w:val="28"/>
        </w:rPr>
      </w:pPr>
      <w:r w:rsidRPr="00570A46">
        <w:rPr>
          <w:szCs w:val="28"/>
        </w:rPr>
        <w:t>2.</w:t>
      </w:r>
      <w:r w:rsidR="00BA24F5" w:rsidRPr="00570A46">
        <w:rPr>
          <w:szCs w:val="28"/>
        </w:rPr>
        <w:t>2</w:t>
      </w:r>
      <w:r w:rsidR="00570A46" w:rsidRPr="00570A46">
        <w:rPr>
          <w:szCs w:val="28"/>
        </w:rPr>
        <w:t xml:space="preserve">. </w:t>
      </w:r>
      <w:r w:rsidR="00570A46" w:rsidRPr="00570A46">
        <w:rPr>
          <w:bCs/>
          <w:szCs w:val="28"/>
        </w:rPr>
        <w:t xml:space="preserve">Продолжить </w:t>
      </w:r>
      <w:r w:rsidR="00570A46" w:rsidRPr="00570A46">
        <w:rPr>
          <w:iCs/>
          <w:szCs w:val="28"/>
        </w:rPr>
        <w:t>формирование</w:t>
      </w:r>
      <w:r w:rsidR="00FB5F0E" w:rsidRPr="00570A46">
        <w:rPr>
          <w:iCs/>
          <w:szCs w:val="28"/>
        </w:rPr>
        <w:t xml:space="preserve"> </w:t>
      </w:r>
      <w:r w:rsidR="00FC1283" w:rsidRPr="00570A46">
        <w:rPr>
          <w:iCs/>
          <w:szCs w:val="28"/>
        </w:rPr>
        <w:t xml:space="preserve">расходов на содержание </w:t>
      </w:r>
      <w:r w:rsidR="006D105D" w:rsidRPr="00570A46">
        <w:rPr>
          <w:iCs/>
          <w:szCs w:val="28"/>
        </w:rPr>
        <w:t>муниципальных органов Ха</w:t>
      </w:r>
      <w:r w:rsidR="00FC1283" w:rsidRPr="00570A46">
        <w:rPr>
          <w:iCs/>
          <w:szCs w:val="28"/>
        </w:rPr>
        <w:t xml:space="preserve">нты-Мансийского района, </w:t>
      </w:r>
      <w:r w:rsidR="006D105D" w:rsidRPr="00570A46">
        <w:rPr>
          <w:iCs/>
          <w:szCs w:val="28"/>
        </w:rPr>
        <w:t xml:space="preserve">структурных органов администрации Ханты-Мансийского района и </w:t>
      </w:r>
      <w:r w:rsidR="00FB5F0E" w:rsidRPr="00570A46">
        <w:rPr>
          <w:iCs/>
          <w:szCs w:val="28"/>
        </w:rPr>
        <w:t xml:space="preserve">муниципальных казенных учреждений Ханты-Мансийского района </w:t>
      </w:r>
      <w:r w:rsidR="00743171" w:rsidRPr="00570A46">
        <w:rPr>
          <w:iCs/>
          <w:szCs w:val="28"/>
        </w:rPr>
        <w:t>на основании</w:t>
      </w:r>
      <w:r w:rsidR="00FC1283" w:rsidRPr="00570A46">
        <w:rPr>
          <w:iCs/>
          <w:szCs w:val="28"/>
        </w:rPr>
        <w:t xml:space="preserve"> </w:t>
      </w:r>
      <w:r w:rsidR="006D105D" w:rsidRPr="00570A46">
        <w:rPr>
          <w:iCs/>
          <w:szCs w:val="28"/>
        </w:rPr>
        <w:t>действующих нормативных актов муниципального района</w:t>
      </w:r>
      <w:r w:rsidR="00743171" w:rsidRPr="00570A46">
        <w:rPr>
          <w:iCs/>
          <w:szCs w:val="28"/>
        </w:rPr>
        <w:t xml:space="preserve"> </w:t>
      </w:r>
      <w:r w:rsidR="006D105D" w:rsidRPr="00570A46">
        <w:rPr>
          <w:iCs/>
          <w:szCs w:val="28"/>
        </w:rPr>
        <w:t>в области определени</w:t>
      </w:r>
      <w:r w:rsidR="00EB0F6C" w:rsidRPr="00570A46">
        <w:rPr>
          <w:iCs/>
          <w:szCs w:val="28"/>
        </w:rPr>
        <w:t>я</w:t>
      </w:r>
      <w:r w:rsidR="006D105D" w:rsidRPr="00570A46">
        <w:rPr>
          <w:iCs/>
          <w:szCs w:val="28"/>
        </w:rPr>
        <w:t xml:space="preserve"> </w:t>
      </w:r>
      <w:r w:rsidR="00A00F7C" w:rsidRPr="00570A46">
        <w:rPr>
          <w:iCs/>
          <w:szCs w:val="28"/>
        </w:rPr>
        <w:t xml:space="preserve">нормативов и </w:t>
      </w:r>
      <w:r w:rsidR="006D105D" w:rsidRPr="00570A46">
        <w:rPr>
          <w:iCs/>
          <w:szCs w:val="28"/>
        </w:rPr>
        <w:t xml:space="preserve">нормативных затрат </w:t>
      </w:r>
      <w:r w:rsidR="00FC1283" w:rsidRPr="00570A46">
        <w:rPr>
          <w:iCs/>
          <w:szCs w:val="28"/>
        </w:rPr>
        <w:t xml:space="preserve">на </w:t>
      </w:r>
      <w:r w:rsidR="00A00F7C" w:rsidRPr="00570A46">
        <w:rPr>
          <w:iCs/>
          <w:szCs w:val="28"/>
        </w:rPr>
        <w:t xml:space="preserve">обеспечение </w:t>
      </w:r>
      <w:r w:rsidR="00FC1283" w:rsidRPr="00570A46">
        <w:rPr>
          <w:iCs/>
          <w:szCs w:val="28"/>
        </w:rPr>
        <w:t>соответствующих функций.</w:t>
      </w:r>
      <w:r w:rsidR="00570A46" w:rsidRPr="00570A46">
        <w:rPr>
          <w:iCs/>
          <w:szCs w:val="28"/>
        </w:rPr>
        <w:t xml:space="preserve"> Обеспечить ежегодную актуализацию нормативных правовых актов</w:t>
      </w:r>
      <w:r w:rsidR="00D65F2A" w:rsidRPr="00570A46">
        <w:rPr>
          <w:iCs/>
          <w:szCs w:val="28"/>
        </w:rPr>
        <w:t xml:space="preserve"> муниципального района в области определения норма</w:t>
      </w:r>
      <w:r w:rsidR="00570A46" w:rsidRPr="00570A46">
        <w:rPr>
          <w:iCs/>
          <w:szCs w:val="28"/>
        </w:rPr>
        <w:t xml:space="preserve">тивных затрат </w:t>
      </w:r>
      <w:r w:rsidR="00D65F2A" w:rsidRPr="00570A46">
        <w:rPr>
          <w:iCs/>
          <w:szCs w:val="28"/>
        </w:rPr>
        <w:t>на содержание органов исполнительной власти</w:t>
      </w:r>
      <w:r w:rsidR="00570A46" w:rsidRPr="00570A46">
        <w:rPr>
          <w:iCs/>
          <w:szCs w:val="28"/>
        </w:rPr>
        <w:t>.</w:t>
      </w:r>
    </w:p>
    <w:p w:rsidR="00204252" w:rsidRPr="00AA1622" w:rsidRDefault="00DB106F" w:rsidP="004F0DD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211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1087" w:rsidRPr="00AA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72D6" w:rsidRPr="00AA1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</w:t>
      </w:r>
      <w:r w:rsidR="00920B2F" w:rsidRPr="00AA1622">
        <w:rPr>
          <w:rFonts w:ascii="Times New Roman" w:hAnsi="Times New Roman" w:cs="Times New Roman"/>
          <w:sz w:val="28"/>
          <w:szCs w:val="28"/>
        </w:rPr>
        <w:t>и составлении проекта решения о бюджете о</w:t>
      </w:r>
      <w:r w:rsidR="00920B2F" w:rsidRPr="00AA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соблюдение требований </w:t>
      </w:r>
      <w:r w:rsidR="00920B2F" w:rsidRPr="00AA1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статей </w:t>
      </w:r>
      <w:r w:rsidR="00920B2F" w:rsidRPr="00AA1622">
        <w:rPr>
          <w:rFonts w:ascii="Times New Roman" w:hAnsi="Times New Roman" w:cs="Times New Roman"/>
          <w:sz w:val="28"/>
          <w:szCs w:val="28"/>
        </w:rPr>
        <w:t xml:space="preserve">158, 161, 221 Бюджетного кодекса Российской Федерации, приказа Министерства финансов Российской Федерации от 14.02.2018 № 26н </w:t>
      </w:r>
      <w:r w:rsidR="00427C3E" w:rsidRPr="00AA1622">
        <w:rPr>
          <w:rFonts w:ascii="Times New Roman" w:hAnsi="Times New Roman" w:cs="Times New Roman"/>
          <w:sz w:val="28"/>
          <w:szCs w:val="28"/>
        </w:rPr>
        <w:t>«</w:t>
      </w:r>
      <w:r w:rsidR="00920B2F" w:rsidRPr="00AA162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427C3E" w:rsidRPr="00AA1622">
        <w:rPr>
          <w:rFonts w:ascii="Times New Roman" w:hAnsi="Times New Roman" w:cs="Times New Roman"/>
          <w:sz w:val="28"/>
          <w:szCs w:val="28"/>
        </w:rPr>
        <w:t>»</w:t>
      </w:r>
      <w:r w:rsidR="00920B2F" w:rsidRPr="00AA1622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Ханты-Мансийского района от 18.10.2019 № 253 </w:t>
      </w:r>
      <w:r w:rsidR="00427C3E" w:rsidRPr="00AA1622">
        <w:rPr>
          <w:rFonts w:ascii="Times New Roman" w:hAnsi="Times New Roman" w:cs="Times New Roman"/>
          <w:sz w:val="28"/>
          <w:szCs w:val="28"/>
        </w:rPr>
        <w:t>«</w:t>
      </w:r>
      <w:r w:rsidR="00920B2F" w:rsidRPr="00AA1622">
        <w:rPr>
          <w:rFonts w:ascii="Times New Roman" w:hAnsi="Times New Roman" w:cs="Times New Roman"/>
          <w:sz w:val="28"/>
          <w:szCs w:val="28"/>
        </w:rPr>
        <w:t>Об утверждении Порядка составления, ведения                  и утверждения бюджетных смет администрации Ханты-Мансийского района и</w:t>
      </w:r>
      <w:proofErr w:type="gramEnd"/>
      <w:r w:rsidR="00920B2F" w:rsidRPr="00AA1622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казенных учреждений</w:t>
      </w:r>
      <w:r w:rsidR="00427C3E" w:rsidRPr="00AA1622">
        <w:rPr>
          <w:rFonts w:ascii="Times New Roman" w:hAnsi="Times New Roman" w:cs="Times New Roman"/>
          <w:sz w:val="28"/>
          <w:szCs w:val="28"/>
        </w:rPr>
        <w:t>»</w:t>
      </w:r>
      <w:r w:rsidR="00920B2F" w:rsidRPr="00AA1622">
        <w:rPr>
          <w:rFonts w:ascii="Times New Roman" w:hAnsi="Times New Roman" w:cs="Times New Roman"/>
          <w:sz w:val="28"/>
          <w:szCs w:val="28"/>
        </w:rPr>
        <w:t>.</w:t>
      </w:r>
    </w:p>
    <w:p w:rsidR="007F0DA7" w:rsidRPr="00F610A3" w:rsidRDefault="00DB106F" w:rsidP="004F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DD2">
        <w:rPr>
          <w:rFonts w:ascii="Times New Roman" w:hAnsi="Times New Roman" w:cs="Times New Roman"/>
          <w:sz w:val="28"/>
          <w:szCs w:val="28"/>
        </w:rPr>
        <w:t>2.</w:t>
      </w:r>
      <w:r w:rsidR="00321129" w:rsidRPr="004F0DD2">
        <w:rPr>
          <w:rFonts w:ascii="Times New Roman" w:hAnsi="Times New Roman" w:cs="Times New Roman"/>
          <w:sz w:val="28"/>
          <w:szCs w:val="28"/>
        </w:rPr>
        <w:t>4</w:t>
      </w:r>
      <w:r w:rsidR="00920B2F" w:rsidRPr="004F0DD2">
        <w:rPr>
          <w:rFonts w:ascii="Times New Roman" w:hAnsi="Times New Roman" w:cs="Times New Roman"/>
          <w:sz w:val="28"/>
          <w:szCs w:val="28"/>
        </w:rPr>
        <w:t>.</w:t>
      </w:r>
      <w:r w:rsidR="00B372D6" w:rsidRPr="00AA1622">
        <w:rPr>
          <w:rFonts w:ascii="Times New Roman" w:hAnsi="Times New Roman" w:cs="Times New Roman"/>
          <w:sz w:val="28"/>
          <w:szCs w:val="28"/>
        </w:rPr>
        <w:t xml:space="preserve"> </w:t>
      </w:r>
      <w:r w:rsidR="00920B2F" w:rsidRPr="00AA1622">
        <w:rPr>
          <w:rFonts w:ascii="Times New Roman" w:hAnsi="Times New Roman" w:cs="Times New Roman"/>
          <w:sz w:val="28"/>
          <w:szCs w:val="28"/>
        </w:rPr>
        <w:t>При составлении проекта решения о бюджете обеспечить соблюдение требований статьи 69.2. Бюджетного кодекса Российской Федерации, постановления</w:t>
      </w:r>
      <w:r w:rsidR="00920B2F" w:rsidRPr="007F0DA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                   от 28.04.2020 № 110 </w:t>
      </w:r>
      <w:r w:rsidR="00427C3E" w:rsidRPr="007F0DA7">
        <w:rPr>
          <w:rFonts w:ascii="Times New Roman" w:hAnsi="Times New Roman" w:cs="Times New Roman"/>
          <w:sz w:val="28"/>
          <w:szCs w:val="28"/>
        </w:rPr>
        <w:t>«</w:t>
      </w:r>
      <w:r w:rsidR="00920B2F" w:rsidRPr="007F0DA7">
        <w:rPr>
          <w:rFonts w:ascii="Times New Roman" w:hAnsi="Times New Roman" w:cs="Times New Roman"/>
          <w:sz w:val="28"/>
          <w:szCs w:val="28"/>
        </w:rPr>
        <w:t xml:space="preserve"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</w:t>
      </w:r>
      <w:r w:rsidR="00920B2F" w:rsidRPr="00B372D6">
        <w:rPr>
          <w:rFonts w:ascii="Times New Roman" w:hAnsi="Times New Roman" w:cs="Times New Roman"/>
          <w:sz w:val="28"/>
          <w:szCs w:val="28"/>
        </w:rPr>
        <w:t>казенных и автономных учреждений Ханты-Мансийского района</w:t>
      </w:r>
      <w:r w:rsidR="00427C3E" w:rsidRPr="00B372D6">
        <w:rPr>
          <w:rFonts w:ascii="Times New Roman" w:hAnsi="Times New Roman" w:cs="Times New Roman"/>
          <w:sz w:val="28"/>
          <w:szCs w:val="28"/>
        </w:rPr>
        <w:t>»</w:t>
      </w:r>
      <w:r w:rsidR="00920B2F" w:rsidRPr="00B372D6">
        <w:rPr>
          <w:rFonts w:ascii="Times New Roman" w:hAnsi="Times New Roman" w:cs="Times New Roman"/>
          <w:sz w:val="28"/>
          <w:szCs w:val="28"/>
        </w:rPr>
        <w:t>.</w:t>
      </w:r>
      <w:r w:rsidR="003B37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0DA7" w:rsidRPr="00B37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DA7" w:rsidRPr="00F610A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7F0DA7" w:rsidRPr="00F610A3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="007F0DA7" w:rsidRPr="00F610A3">
        <w:rPr>
          <w:rFonts w:ascii="Times New Roman" w:eastAsia="Calibri" w:hAnsi="Times New Roman" w:cs="Times New Roman"/>
          <w:sz w:val="28"/>
          <w:szCs w:val="28"/>
        </w:rPr>
        <w:t xml:space="preserve"> автономных и бюджетных учреждений к рассмотрению частично не представлены проекты муниципальных заданий и документы, </w:t>
      </w:r>
      <w:r w:rsidR="003B379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F0DA7" w:rsidRPr="00F610A3">
        <w:rPr>
          <w:rFonts w:ascii="Times New Roman" w:eastAsia="Calibri" w:hAnsi="Times New Roman" w:cs="Times New Roman"/>
          <w:sz w:val="28"/>
          <w:szCs w:val="28"/>
        </w:rPr>
        <w:t xml:space="preserve">в части утверждения нормативной стоимости затрат. Дать оценку объективности расходов в части формирования финансового обеспечения </w:t>
      </w:r>
      <w:r w:rsidR="003B379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F0DA7" w:rsidRPr="00F610A3">
        <w:rPr>
          <w:rFonts w:ascii="Times New Roman" w:eastAsia="Calibri" w:hAnsi="Times New Roman" w:cs="Times New Roman"/>
          <w:sz w:val="28"/>
          <w:szCs w:val="28"/>
        </w:rPr>
        <w:t>на выполнение муниципального задания в рамках рассмотрения Проекта бюдж</w:t>
      </w:r>
      <w:r w:rsidR="00C23551">
        <w:rPr>
          <w:rFonts w:ascii="Times New Roman" w:eastAsia="Calibri" w:hAnsi="Times New Roman" w:cs="Times New Roman"/>
          <w:sz w:val="28"/>
          <w:szCs w:val="28"/>
        </w:rPr>
        <w:t xml:space="preserve">ета не представилось </w:t>
      </w:r>
      <w:proofErr w:type="gramStart"/>
      <w:r w:rsidR="00C23551">
        <w:rPr>
          <w:rFonts w:ascii="Times New Roman" w:eastAsia="Calibri" w:hAnsi="Times New Roman" w:cs="Times New Roman"/>
          <w:sz w:val="28"/>
          <w:szCs w:val="28"/>
        </w:rPr>
        <w:t>возможным</w:t>
      </w:r>
      <w:proofErr w:type="gramEnd"/>
      <w:r w:rsidR="00C23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DA7" w:rsidRDefault="00615851" w:rsidP="004F0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2D6">
        <w:rPr>
          <w:rFonts w:ascii="Times New Roman" w:hAnsi="Times New Roman" w:cs="Times New Roman"/>
          <w:sz w:val="28"/>
          <w:szCs w:val="28"/>
        </w:rPr>
        <w:t>2.</w:t>
      </w:r>
      <w:r w:rsidR="00321129">
        <w:rPr>
          <w:rFonts w:ascii="Times New Roman" w:hAnsi="Times New Roman" w:cs="Times New Roman"/>
          <w:sz w:val="28"/>
          <w:szCs w:val="28"/>
        </w:rPr>
        <w:t>5</w:t>
      </w:r>
      <w:r w:rsidR="000D07DA" w:rsidRPr="00B372D6">
        <w:rPr>
          <w:rFonts w:ascii="Times New Roman" w:hAnsi="Times New Roman" w:cs="Times New Roman"/>
          <w:sz w:val="28"/>
          <w:szCs w:val="28"/>
        </w:rPr>
        <w:t xml:space="preserve">. </w:t>
      </w:r>
      <w:r w:rsidR="004E7DE1" w:rsidRPr="00B372D6">
        <w:rPr>
          <w:rFonts w:ascii="Times New Roman" w:hAnsi="Times New Roman" w:cs="Times New Roman"/>
          <w:sz w:val="28"/>
          <w:szCs w:val="28"/>
        </w:rPr>
        <w:t>О</w:t>
      </w:r>
      <w:r w:rsidR="00153A0B" w:rsidRPr="00B372D6">
        <w:rPr>
          <w:rFonts w:ascii="Times New Roman" w:hAnsi="Times New Roman" w:cs="Times New Roman"/>
          <w:sz w:val="28"/>
          <w:szCs w:val="28"/>
        </w:rPr>
        <w:t>беспечить</w:t>
      </w:r>
      <w:r w:rsidR="000D07DA" w:rsidRPr="00B372D6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153A0B" w:rsidRPr="00B372D6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B372D6">
        <w:rPr>
          <w:rFonts w:ascii="Times New Roman" w:hAnsi="Times New Roman" w:cs="Times New Roman"/>
          <w:sz w:val="28"/>
          <w:szCs w:val="28"/>
        </w:rPr>
        <w:t>соблюд</w:t>
      </w:r>
      <w:r w:rsidR="004E7DE1" w:rsidRPr="00B372D6">
        <w:rPr>
          <w:rFonts w:ascii="Times New Roman" w:hAnsi="Times New Roman" w:cs="Times New Roman"/>
          <w:sz w:val="28"/>
          <w:szCs w:val="28"/>
        </w:rPr>
        <w:t>ение</w:t>
      </w:r>
      <w:r w:rsidR="005B3ED0" w:rsidRPr="00B372D6">
        <w:rPr>
          <w:rFonts w:ascii="Times New Roman" w:hAnsi="Times New Roman" w:cs="Times New Roman"/>
          <w:sz w:val="28"/>
          <w:szCs w:val="28"/>
        </w:rPr>
        <w:t xml:space="preserve"> </w:t>
      </w:r>
      <w:r w:rsidR="00EE2A4C" w:rsidRPr="00B372D6">
        <w:rPr>
          <w:rFonts w:ascii="Times New Roman" w:hAnsi="Times New Roman" w:cs="Times New Roman"/>
          <w:sz w:val="28"/>
          <w:szCs w:val="28"/>
        </w:rPr>
        <w:t xml:space="preserve">принципа эффективности использования </w:t>
      </w:r>
      <w:r w:rsidR="00EE2A4C" w:rsidRPr="00DB106F">
        <w:rPr>
          <w:rFonts w:ascii="Times New Roman" w:hAnsi="Times New Roman" w:cs="Times New Roman"/>
          <w:sz w:val="28"/>
          <w:szCs w:val="28"/>
        </w:rPr>
        <w:t>бюджетных средств и принципа достоверности бюджета</w:t>
      </w:r>
      <w:r w:rsidR="00920B2F" w:rsidRPr="00DB106F">
        <w:rPr>
          <w:rFonts w:ascii="Times New Roman" w:hAnsi="Times New Roman" w:cs="Times New Roman"/>
          <w:sz w:val="28"/>
          <w:szCs w:val="28"/>
        </w:rPr>
        <w:t>, предусмотр</w:t>
      </w:r>
      <w:r w:rsidR="005B3ED0" w:rsidRPr="00DB106F">
        <w:rPr>
          <w:rFonts w:ascii="Times New Roman" w:hAnsi="Times New Roman" w:cs="Times New Roman"/>
          <w:sz w:val="28"/>
          <w:szCs w:val="28"/>
        </w:rPr>
        <w:t>енны</w:t>
      </w:r>
      <w:r w:rsidR="004E7DE1" w:rsidRPr="00DB106F">
        <w:rPr>
          <w:rFonts w:ascii="Times New Roman" w:hAnsi="Times New Roman" w:cs="Times New Roman"/>
          <w:sz w:val="28"/>
          <w:szCs w:val="28"/>
        </w:rPr>
        <w:t>х</w:t>
      </w:r>
      <w:r w:rsidR="005B3ED0" w:rsidRPr="00DB106F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A4103F" w:rsidRPr="00DB106F">
        <w:rPr>
          <w:rFonts w:ascii="Times New Roman" w:hAnsi="Times New Roman" w:cs="Times New Roman"/>
          <w:sz w:val="28"/>
          <w:szCs w:val="28"/>
        </w:rPr>
        <w:t xml:space="preserve"> 34 и 37 Бюджетного кодекса РФ.</w:t>
      </w:r>
      <w:r w:rsidR="00ED3316" w:rsidRPr="00DB10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B106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2844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 w:rsidR="00DB106F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мероприятия </w:t>
      </w:r>
      <w:r w:rsidR="00DB106F" w:rsidRPr="00F610A3">
        <w:rPr>
          <w:rFonts w:ascii="Times New Roman" w:eastAsia="Calibri" w:hAnsi="Times New Roman" w:cs="Times New Roman"/>
          <w:sz w:val="28"/>
          <w:szCs w:val="28"/>
        </w:rPr>
        <w:t xml:space="preserve">не представилось возможным </w:t>
      </w:r>
      <w:r w:rsidR="00DB106F">
        <w:rPr>
          <w:rFonts w:ascii="Times New Roman" w:eastAsia="Calibri" w:hAnsi="Times New Roman" w:cs="Times New Roman"/>
          <w:sz w:val="28"/>
          <w:szCs w:val="28"/>
        </w:rPr>
        <w:t>д</w:t>
      </w:r>
      <w:r w:rsidR="007F0DA7" w:rsidRPr="00F610A3">
        <w:rPr>
          <w:rFonts w:ascii="Times New Roman" w:eastAsia="Calibri" w:hAnsi="Times New Roman" w:cs="Times New Roman"/>
          <w:sz w:val="28"/>
          <w:szCs w:val="28"/>
        </w:rPr>
        <w:t xml:space="preserve">ать оценку объективности </w:t>
      </w:r>
      <w:r w:rsidR="00ED3316">
        <w:rPr>
          <w:rFonts w:ascii="Times New Roman" w:eastAsia="Calibri" w:hAnsi="Times New Roman" w:cs="Times New Roman"/>
          <w:sz w:val="28"/>
          <w:szCs w:val="28"/>
        </w:rPr>
        <w:t xml:space="preserve">и эффективности планируемых </w:t>
      </w:r>
      <w:r w:rsidR="007F0DA7" w:rsidRPr="00F610A3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="00DB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06F" w:rsidRPr="00F610A3">
        <w:rPr>
          <w:rFonts w:ascii="Times New Roman" w:eastAsia="Calibri" w:hAnsi="Times New Roman" w:cs="Times New Roman"/>
          <w:sz w:val="28"/>
          <w:szCs w:val="28"/>
        </w:rPr>
        <w:t>на проведение мероприятий в сфере образования, культуры, молодежной политики и спорта</w:t>
      </w:r>
      <w:r w:rsidR="00DB106F">
        <w:rPr>
          <w:rFonts w:ascii="Times New Roman" w:eastAsia="Calibri" w:hAnsi="Times New Roman" w:cs="Times New Roman"/>
          <w:sz w:val="28"/>
          <w:szCs w:val="28"/>
        </w:rPr>
        <w:t xml:space="preserve"> в связи с </w:t>
      </w:r>
      <w:r w:rsidR="00C23551">
        <w:rPr>
          <w:rFonts w:ascii="Times New Roman" w:eastAsia="Calibri" w:hAnsi="Times New Roman" w:cs="Times New Roman"/>
          <w:sz w:val="28"/>
          <w:szCs w:val="28"/>
        </w:rPr>
        <w:t>тем,</w:t>
      </w:r>
      <w:r w:rsidR="00DB106F">
        <w:rPr>
          <w:rFonts w:ascii="Times New Roman" w:eastAsia="Calibri" w:hAnsi="Times New Roman" w:cs="Times New Roman"/>
          <w:sz w:val="28"/>
          <w:szCs w:val="28"/>
        </w:rPr>
        <w:t xml:space="preserve"> что не </w:t>
      </w:r>
      <w:r w:rsidR="00DB106F" w:rsidRPr="00F610A3">
        <w:rPr>
          <w:rFonts w:ascii="Times New Roman" w:eastAsia="Calibri" w:hAnsi="Times New Roman" w:cs="Times New Roman"/>
          <w:sz w:val="28"/>
          <w:szCs w:val="28"/>
        </w:rPr>
        <w:t>представлены или</w:t>
      </w:r>
      <w:r w:rsidR="00DB106F">
        <w:rPr>
          <w:rFonts w:ascii="Times New Roman" w:eastAsia="Calibri" w:hAnsi="Times New Roman" w:cs="Times New Roman"/>
          <w:sz w:val="28"/>
          <w:szCs w:val="28"/>
        </w:rPr>
        <w:t xml:space="preserve"> представлены </w:t>
      </w:r>
      <w:r w:rsidR="00DB106F" w:rsidRPr="00F610A3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 </w:t>
      </w:r>
      <w:r w:rsidR="00DB106F">
        <w:rPr>
          <w:rFonts w:ascii="Times New Roman" w:eastAsia="Calibri" w:hAnsi="Times New Roman" w:cs="Times New Roman"/>
          <w:sz w:val="28"/>
          <w:szCs w:val="28"/>
        </w:rPr>
        <w:t>расчеты, обосновывающие</w:t>
      </w:r>
      <w:r w:rsidR="00FA2844">
        <w:rPr>
          <w:rFonts w:ascii="Times New Roman" w:eastAsia="Calibri" w:hAnsi="Times New Roman" w:cs="Times New Roman"/>
          <w:sz w:val="28"/>
          <w:szCs w:val="28"/>
        </w:rPr>
        <w:t xml:space="preserve"> запланированные</w:t>
      </w:r>
      <w:r w:rsidR="00DB106F">
        <w:rPr>
          <w:rFonts w:ascii="Times New Roman" w:eastAsia="Calibri" w:hAnsi="Times New Roman" w:cs="Times New Roman"/>
          <w:sz w:val="28"/>
          <w:szCs w:val="28"/>
        </w:rPr>
        <w:t xml:space="preserve"> расходы</w:t>
      </w:r>
      <w:r w:rsidR="007F0DA7" w:rsidRPr="00F610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0DD2" w:rsidRDefault="004F0DD2" w:rsidP="004F0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4F0DD2" w:rsidSect="007B5827">
      <w:footerReference w:type="default" r:id="rId10"/>
      <w:pgSz w:w="11906" w:h="16838"/>
      <w:pgMar w:top="1418" w:right="991" w:bottom="709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51" w:rsidRDefault="00C23551" w:rsidP="00617B40">
      <w:pPr>
        <w:spacing w:after="0" w:line="240" w:lineRule="auto"/>
      </w:pPr>
      <w:r>
        <w:separator/>
      </w:r>
    </w:p>
  </w:endnote>
  <w:endnote w:type="continuationSeparator" w:id="0">
    <w:p w:rsidR="00C23551" w:rsidRDefault="00C2355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141035"/>
      <w:docPartObj>
        <w:docPartGallery w:val="Page Numbers (Bottom of Page)"/>
        <w:docPartUnique/>
      </w:docPartObj>
    </w:sdtPr>
    <w:sdtEndPr/>
    <w:sdtContent>
      <w:p w:rsidR="00C23551" w:rsidRDefault="00C235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E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23551" w:rsidRDefault="00C23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51" w:rsidRDefault="00C23551" w:rsidP="00617B40">
      <w:pPr>
        <w:spacing w:after="0" w:line="240" w:lineRule="auto"/>
      </w:pPr>
      <w:r>
        <w:separator/>
      </w:r>
    </w:p>
  </w:footnote>
  <w:footnote w:type="continuationSeparator" w:id="0">
    <w:p w:rsidR="00C23551" w:rsidRDefault="00C2355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D1C"/>
    <w:multiLevelType w:val="hybridMultilevel"/>
    <w:tmpl w:val="8D708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A6092"/>
    <w:multiLevelType w:val="hybridMultilevel"/>
    <w:tmpl w:val="2D966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124A6E"/>
    <w:multiLevelType w:val="hybridMultilevel"/>
    <w:tmpl w:val="A69E8934"/>
    <w:lvl w:ilvl="0" w:tplc="B0380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9342A4"/>
    <w:multiLevelType w:val="multilevel"/>
    <w:tmpl w:val="A1C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20"/>
  </w:num>
  <w:num w:numId="19">
    <w:abstractNumId w:val="3"/>
  </w:num>
  <w:num w:numId="20">
    <w:abstractNumId w:val="6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706"/>
    <w:rsid w:val="00002EC0"/>
    <w:rsid w:val="0000349D"/>
    <w:rsid w:val="00005B22"/>
    <w:rsid w:val="00012153"/>
    <w:rsid w:val="00012AA0"/>
    <w:rsid w:val="000155D5"/>
    <w:rsid w:val="00015DC7"/>
    <w:rsid w:val="000177B1"/>
    <w:rsid w:val="000178FE"/>
    <w:rsid w:val="00017E52"/>
    <w:rsid w:val="0002156E"/>
    <w:rsid w:val="00022E90"/>
    <w:rsid w:val="000258D8"/>
    <w:rsid w:val="00026FE3"/>
    <w:rsid w:val="00027956"/>
    <w:rsid w:val="00030583"/>
    <w:rsid w:val="00031A3A"/>
    <w:rsid w:val="000326FD"/>
    <w:rsid w:val="00035334"/>
    <w:rsid w:val="0004052A"/>
    <w:rsid w:val="00044550"/>
    <w:rsid w:val="00045EB0"/>
    <w:rsid w:val="0004636D"/>
    <w:rsid w:val="00050FCE"/>
    <w:rsid w:val="000525A3"/>
    <w:rsid w:val="000531BE"/>
    <w:rsid w:val="000552C3"/>
    <w:rsid w:val="000553F6"/>
    <w:rsid w:val="0005587E"/>
    <w:rsid w:val="000558C4"/>
    <w:rsid w:val="000558F5"/>
    <w:rsid w:val="000568C4"/>
    <w:rsid w:val="000622BF"/>
    <w:rsid w:val="00062877"/>
    <w:rsid w:val="000638E8"/>
    <w:rsid w:val="00063A19"/>
    <w:rsid w:val="000661D7"/>
    <w:rsid w:val="00067275"/>
    <w:rsid w:val="000738CF"/>
    <w:rsid w:val="000740DB"/>
    <w:rsid w:val="000761DD"/>
    <w:rsid w:val="00076CBF"/>
    <w:rsid w:val="00077A01"/>
    <w:rsid w:val="00080213"/>
    <w:rsid w:val="00081088"/>
    <w:rsid w:val="000876A2"/>
    <w:rsid w:val="000918B4"/>
    <w:rsid w:val="00093AA3"/>
    <w:rsid w:val="0009485B"/>
    <w:rsid w:val="00094C89"/>
    <w:rsid w:val="00097053"/>
    <w:rsid w:val="00097E94"/>
    <w:rsid w:val="000A0DB7"/>
    <w:rsid w:val="000A1F92"/>
    <w:rsid w:val="000A20DE"/>
    <w:rsid w:val="000A26C4"/>
    <w:rsid w:val="000A2F7B"/>
    <w:rsid w:val="000A5714"/>
    <w:rsid w:val="000B16C9"/>
    <w:rsid w:val="000B30E4"/>
    <w:rsid w:val="000B3D80"/>
    <w:rsid w:val="000B43AB"/>
    <w:rsid w:val="000B4C48"/>
    <w:rsid w:val="000B5A78"/>
    <w:rsid w:val="000B63FC"/>
    <w:rsid w:val="000B6BD3"/>
    <w:rsid w:val="000B796F"/>
    <w:rsid w:val="000C06B6"/>
    <w:rsid w:val="000C4105"/>
    <w:rsid w:val="000C536F"/>
    <w:rsid w:val="000C53AE"/>
    <w:rsid w:val="000D042F"/>
    <w:rsid w:val="000D07DA"/>
    <w:rsid w:val="000D3938"/>
    <w:rsid w:val="000D6167"/>
    <w:rsid w:val="000E2AD9"/>
    <w:rsid w:val="000E48A9"/>
    <w:rsid w:val="000E4D41"/>
    <w:rsid w:val="000E5760"/>
    <w:rsid w:val="000F21E6"/>
    <w:rsid w:val="000F242D"/>
    <w:rsid w:val="000F332F"/>
    <w:rsid w:val="000F352C"/>
    <w:rsid w:val="000F386F"/>
    <w:rsid w:val="000F542E"/>
    <w:rsid w:val="000F56EB"/>
    <w:rsid w:val="000F581B"/>
    <w:rsid w:val="00101984"/>
    <w:rsid w:val="0010281B"/>
    <w:rsid w:val="0010453C"/>
    <w:rsid w:val="00105184"/>
    <w:rsid w:val="0010664D"/>
    <w:rsid w:val="00107A4F"/>
    <w:rsid w:val="00113D3B"/>
    <w:rsid w:val="001142C6"/>
    <w:rsid w:val="0011502F"/>
    <w:rsid w:val="0011538B"/>
    <w:rsid w:val="0011686A"/>
    <w:rsid w:val="00117EF3"/>
    <w:rsid w:val="00117FD6"/>
    <w:rsid w:val="00130920"/>
    <w:rsid w:val="00132107"/>
    <w:rsid w:val="00133E10"/>
    <w:rsid w:val="00136D0D"/>
    <w:rsid w:val="0014043E"/>
    <w:rsid w:val="00140529"/>
    <w:rsid w:val="001405CD"/>
    <w:rsid w:val="00140C3E"/>
    <w:rsid w:val="00140F93"/>
    <w:rsid w:val="00141087"/>
    <w:rsid w:val="001424CB"/>
    <w:rsid w:val="00142F78"/>
    <w:rsid w:val="00150492"/>
    <w:rsid w:val="00150967"/>
    <w:rsid w:val="00150F6F"/>
    <w:rsid w:val="0015265B"/>
    <w:rsid w:val="00152B07"/>
    <w:rsid w:val="00153556"/>
    <w:rsid w:val="00153A0B"/>
    <w:rsid w:val="00155417"/>
    <w:rsid w:val="0016128E"/>
    <w:rsid w:val="001636BC"/>
    <w:rsid w:val="00165379"/>
    <w:rsid w:val="00165CDA"/>
    <w:rsid w:val="00165D37"/>
    <w:rsid w:val="00165F2A"/>
    <w:rsid w:val="00166B7E"/>
    <w:rsid w:val="00167936"/>
    <w:rsid w:val="001706E9"/>
    <w:rsid w:val="00172380"/>
    <w:rsid w:val="001726BF"/>
    <w:rsid w:val="00172963"/>
    <w:rsid w:val="00172D8E"/>
    <w:rsid w:val="001735B3"/>
    <w:rsid w:val="001738AF"/>
    <w:rsid w:val="0017480B"/>
    <w:rsid w:val="00177595"/>
    <w:rsid w:val="0018253B"/>
    <w:rsid w:val="00182B80"/>
    <w:rsid w:val="001847D2"/>
    <w:rsid w:val="0018600B"/>
    <w:rsid w:val="0018640B"/>
    <w:rsid w:val="00186A59"/>
    <w:rsid w:val="00187264"/>
    <w:rsid w:val="00191493"/>
    <w:rsid w:val="00192590"/>
    <w:rsid w:val="00192620"/>
    <w:rsid w:val="001928C6"/>
    <w:rsid w:val="00192F52"/>
    <w:rsid w:val="00192FF2"/>
    <w:rsid w:val="001940F2"/>
    <w:rsid w:val="00195C2C"/>
    <w:rsid w:val="001967C2"/>
    <w:rsid w:val="0019743E"/>
    <w:rsid w:val="001978E8"/>
    <w:rsid w:val="00197C23"/>
    <w:rsid w:val="001A2555"/>
    <w:rsid w:val="001A4993"/>
    <w:rsid w:val="001A4AEE"/>
    <w:rsid w:val="001A69F6"/>
    <w:rsid w:val="001A71C2"/>
    <w:rsid w:val="001B0048"/>
    <w:rsid w:val="001B2C7D"/>
    <w:rsid w:val="001B3563"/>
    <w:rsid w:val="001B4A5A"/>
    <w:rsid w:val="001B7260"/>
    <w:rsid w:val="001B7B13"/>
    <w:rsid w:val="001C1DD9"/>
    <w:rsid w:val="001C2B13"/>
    <w:rsid w:val="001C3A71"/>
    <w:rsid w:val="001C3FEF"/>
    <w:rsid w:val="001C4469"/>
    <w:rsid w:val="001C5C3F"/>
    <w:rsid w:val="001D01EB"/>
    <w:rsid w:val="001D07EE"/>
    <w:rsid w:val="001D3F2D"/>
    <w:rsid w:val="001D4EB8"/>
    <w:rsid w:val="001D5C81"/>
    <w:rsid w:val="001D66F5"/>
    <w:rsid w:val="001D6840"/>
    <w:rsid w:val="001D7D2D"/>
    <w:rsid w:val="001E0C8E"/>
    <w:rsid w:val="001E0FC1"/>
    <w:rsid w:val="001E3A46"/>
    <w:rsid w:val="001E3BEF"/>
    <w:rsid w:val="001E4391"/>
    <w:rsid w:val="001E48AE"/>
    <w:rsid w:val="001E4B0A"/>
    <w:rsid w:val="001E6FF2"/>
    <w:rsid w:val="001E732E"/>
    <w:rsid w:val="001F0055"/>
    <w:rsid w:val="001F0E84"/>
    <w:rsid w:val="001F1CCB"/>
    <w:rsid w:val="001F3A0F"/>
    <w:rsid w:val="001F3D16"/>
    <w:rsid w:val="001F5629"/>
    <w:rsid w:val="001F57E1"/>
    <w:rsid w:val="001F69A1"/>
    <w:rsid w:val="001F6AA7"/>
    <w:rsid w:val="001F766E"/>
    <w:rsid w:val="001F7C64"/>
    <w:rsid w:val="002000B1"/>
    <w:rsid w:val="0020092A"/>
    <w:rsid w:val="00203AAF"/>
    <w:rsid w:val="00204252"/>
    <w:rsid w:val="002050DA"/>
    <w:rsid w:val="00205773"/>
    <w:rsid w:val="00206C9F"/>
    <w:rsid w:val="00212F62"/>
    <w:rsid w:val="002140A4"/>
    <w:rsid w:val="0021693B"/>
    <w:rsid w:val="00222065"/>
    <w:rsid w:val="002235DC"/>
    <w:rsid w:val="00225C7D"/>
    <w:rsid w:val="002300FD"/>
    <w:rsid w:val="00231C5D"/>
    <w:rsid w:val="00234040"/>
    <w:rsid w:val="002343BE"/>
    <w:rsid w:val="002407E5"/>
    <w:rsid w:val="002409F7"/>
    <w:rsid w:val="0024188B"/>
    <w:rsid w:val="00244541"/>
    <w:rsid w:val="00250AC8"/>
    <w:rsid w:val="002511F7"/>
    <w:rsid w:val="002529F0"/>
    <w:rsid w:val="00253622"/>
    <w:rsid w:val="00253CA5"/>
    <w:rsid w:val="00260682"/>
    <w:rsid w:val="00261D49"/>
    <w:rsid w:val="00263439"/>
    <w:rsid w:val="00265366"/>
    <w:rsid w:val="002657A6"/>
    <w:rsid w:val="00266AA2"/>
    <w:rsid w:val="00266BEE"/>
    <w:rsid w:val="00271881"/>
    <w:rsid w:val="002719A5"/>
    <w:rsid w:val="00271DE7"/>
    <w:rsid w:val="00273629"/>
    <w:rsid w:val="002756D0"/>
    <w:rsid w:val="00275FBA"/>
    <w:rsid w:val="0028009B"/>
    <w:rsid w:val="002821E8"/>
    <w:rsid w:val="0028231A"/>
    <w:rsid w:val="00282F0C"/>
    <w:rsid w:val="002837AF"/>
    <w:rsid w:val="00285087"/>
    <w:rsid w:val="0028531A"/>
    <w:rsid w:val="00285CDC"/>
    <w:rsid w:val="002901D9"/>
    <w:rsid w:val="0029082B"/>
    <w:rsid w:val="00290CA7"/>
    <w:rsid w:val="002929EB"/>
    <w:rsid w:val="00293776"/>
    <w:rsid w:val="00296061"/>
    <w:rsid w:val="00296745"/>
    <w:rsid w:val="002978FA"/>
    <w:rsid w:val="00297A80"/>
    <w:rsid w:val="00297E12"/>
    <w:rsid w:val="002A0964"/>
    <w:rsid w:val="002A21B7"/>
    <w:rsid w:val="002A543C"/>
    <w:rsid w:val="002A75A0"/>
    <w:rsid w:val="002A780B"/>
    <w:rsid w:val="002B067D"/>
    <w:rsid w:val="002B11C7"/>
    <w:rsid w:val="002B193D"/>
    <w:rsid w:val="002B2BB6"/>
    <w:rsid w:val="002B2DE3"/>
    <w:rsid w:val="002B31BE"/>
    <w:rsid w:val="002B3D0D"/>
    <w:rsid w:val="002B4369"/>
    <w:rsid w:val="002B5693"/>
    <w:rsid w:val="002B78A5"/>
    <w:rsid w:val="002C6F8E"/>
    <w:rsid w:val="002D0994"/>
    <w:rsid w:val="002D0FBE"/>
    <w:rsid w:val="002D20E1"/>
    <w:rsid w:val="002D27EE"/>
    <w:rsid w:val="002D2DAC"/>
    <w:rsid w:val="002E03BC"/>
    <w:rsid w:val="002E07F1"/>
    <w:rsid w:val="002E10E6"/>
    <w:rsid w:val="002E20A8"/>
    <w:rsid w:val="002E253E"/>
    <w:rsid w:val="002E2AA8"/>
    <w:rsid w:val="002E3EB0"/>
    <w:rsid w:val="002F1EF8"/>
    <w:rsid w:val="002F2A16"/>
    <w:rsid w:val="002F3E08"/>
    <w:rsid w:val="002F4C84"/>
    <w:rsid w:val="002F5CEF"/>
    <w:rsid w:val="002F665E"/>
    <w:rsid w:val="002F759C"/>
    <w:rsid w:val="002F7EB6"/>
    <w:rsid w:val="00300AA5"/>
    <w:rsid w:val="00301280"/>
    <w:rsid w:val="00302472"/>
    <w:rsid w:val="003035C7"/>
    <w:rsid w:val="00306DA0"/>
    <w:rsid w:val="00310D68"/>
    <w:rsid w:val="003130C5"/>
    <w:rsid w:val="0031315E"/>
    <w:rsid w:val="003136D1"/>
    <w:rsid w:val="00313BA0"/>
    <w:rsid w:val="003150AD"/>
    <w:rsid w:val="00315D27"/>
    <w:rsid w:val="00315D2F"/>
    <w:rsid w:val="00321129"/>
    <w:rsid w:val="00322A9E"/>
    <w:rsid w:val="00323BC5"/>
    <w:rsid w:val="00325E6D"/>
    <w:rsid w:val="003276C0"/>
    <w:rsid w:val="00330CE3"/>
    <w:rsid w:val="00333A18"/>
    <w:rsid w:val="00335DE4"/>
    <w:rsid w:val="00336961"/>
    <w:rsid w:val="00336F44"/>
    <w:rsid w:val="00337B7E"/>
    <w:rsid w:val="00341BD5"/>
    <w:rsid w:val="00343689"/>
    <w:rsid w:val="00343BF0"/>
    <w:rsid w:val="00343FF5"/>
    <w:rsid w:val="00344CCC"/>
    <w:rsid w:val="00344D76"/>
    <w:rsid w:val="00344ED4"/>
    <w:rsid w:val="00350BF3"/>
    <w:rsid w:val="00350F8B"/>
    <w:rsid w:val="00353F46"/>
    <w:rsid w:val="003552AD"/>
    <w:rsid w:val="00355C10"/>
    <w:rsid w:val="00356AC9"/>
    <w:rsid w:val="00357719"/>
    <w:rsid w:val="0036232A"/>
    <w:rsid w:val="003624D8"/>
    <w:rsid w:val="00364BE4"/>
    <w:rsid w:val="00365B41"/>
    <w:rsid w:val="00370B4B"/>
    <w:rsid w:val="00371D0F"/>
    <w:rsid w:val="003722BA"/>
    <w:rsid w:val="00373058"/>
    <w:rsid w:val="0037378F"/>
    <w:rsid w:val="0037526B"/>
    <w:rsid w:val="0037784C"/>
    <w:rsid w:val="00377A7B"/>
    <w:rsid w:val="003818C1"/>
    <w:rsid w:val="00381C32"/>
    <w:rsid w:val="00385042"/>
    <w:rsid w:val="00391D49"/>
    <w:rsid w:val="00392DDB"/>
    <w:rsid w:val="00393017"/>
    <w:rsid w:val="00393DAD"/>
    <w:rsid w:val="00394625"/>
    <w:rsid w:val="00397EFC"/>
    <w:rsid w:val="003A0118"/>
    <w:rsid w:val="003A0168"/>
    <w:rsid w:val="003A4C7E"/>
    <w:rsid w:val="003A5C27"/>
    <w:rsid w:val="003A7412"/>
    <w:rsid w:val="003B019C"/>
    <w:rsid w:val="003B0571"/>
    <w:rsid w:val="003B2E6B"/>
    <w:rsid w:val="003B3772"/>
    <w:rsid w:val="003B379F"/>
    <w:rsid w:val="003B724E"/>
    <w:rsid w:val="003C0AB3"/>
    <w:rsid w:val="003C13D9"/>
    <w:rsid w:val="003C49AC"/>
    <w:rsid w:val="003C55FB"/>
    <w:rsid w:val="003C745D"/>
    <w:rsid w:val="003D3871"/>
    <w:rsid w:val="003E0C94"/>
    <w:rsid w:val="003E3215"/>
    <w:rsid w:val="003E37DE"/>
    <w:rsid w:val="003E5058"/>
    <w:rsid w:val="003E6104"/>
    <w:rsid w:val="003E6198"/>
    <w:rsid w:val="003F2416"/>
    <w:rsid w:val="003F2F14"/>
    <w:rsid w:val="003F3603"/>
    <w:rsid w:val="003F504D"/>
    <w:rsid w:val="003F67C8"/>
    <w:rsid w:val="003F6950"/>
    <w:rsid w:val="00400011"/>
    <w:rsid w:val="00400DF2"/>
    <w:rsid w:val="00401479"/>
    <w:rsid w:val="00401A36"/>
    <w:rsid w:val="0040276B"/>
    <w:rsid w:val="004027DD"/>
    <w:rsid w:val="00402831"/>
    <w:rsid w:val="00402EA2"/>
    <w:rsid w:val="00403B16"/>
    <w:rsid w:val="00404BE7"/>
    <w:rsid w:val="0040620B"/>
    <w:rsid w:val="0041315E"/>
    <w:rsid w:val="004135FB"/>
    <w:rsid w:val="004153B4"/>
    <w:rsid w:val="00417101"/>
    <w:rsid w:val="00417C7C"/>
    <w:rsid w:val="00420C9C"/>
    <w:rsid w:val="00421208"/>
    <w:rsid w:val="00422070"/>
    <w:rsid w:val="004244A2"/>
    <w:rsid w:val="00424AA9"/>
    <w:rsid w:val="00426BB7"/>
    <w:rsid w:val="00427C3E"/>
    <w:rsid w:val="00430F15"/>
    <w:rsid w:val="00431272"/>
    <w:rsid w:val="00431EAB"/>
    <w:rsid w:val="004333EE"/>
    <w:rsid w:val="0043342C"/>
    <w:rsid w:val="00435898"/>
    <w:rsid w:val="004362CD"/>
    <w:rsid w:val="004414DC"/>
    <w:rsid w:val="00442966"/>
    <w:rsid w:val="00443CFD"/>
    <w:rsid w:val="00445005"/>
    <w:rsid w:val="0044500A"/>
    <w:rsid w:val="00445346"/>
    <w:rsid w:val="004504A1"/>
    <w:rsid w:val="00452028"/>
    <w:rsid w:val="004523D2"/>
    <w:rsid w:val="00453B17"/>
    <w:rsid w:val="004563D8"/>
    <w:rsid w:val="004566CD"/>
    <w:rsid w:val="00457577"/>
    <w:rsid w:val="00460054"/>
    <w:rsid w:val="004600CD"/>
    <w:rsid w:val="00460C66"/>
    <w:rsid w:val="00465FC6"/>
    <w:rsid w:val="0046766A"/>
    <w:rsid w:val="004717E3"/>
    <w:rsid w:val="00472088"/>
    <w:rsid w:val="00472475"/>
    <w:rsid w:val="00474819"/>
    <w:rsid w:val="00474A61"/>
    <w:rsid w:val="00474BF8"/>
    <w:rsid w:val="00474C78"/>
    <w:rsid w:val="004759C6"/>
    <w:rsid w:val="00475CDF"/>
    <w:rsid w:val="0047690B"/>
    <w:rsid w:val="00481DBD"/>
    <w:rsid w:val="00482C73"/>
    <w:rsid w:val="00483C3C"/>
    <w:rsid w:val="0048401C"/>
    <w:rsid w:val="0048498F"/>
    <w:rsid w:val="004863EB"/>
    <w:rsid w:val="00486AB3"/>
    <w:rsid w:val="00487989"/>
    <w:rsid w:val="00490272"/>
    <w:rsid w:val="0049231B"/>
    <w:rsid w:val="00496628"/>
    <w:rsid w:val="00497047"/>
    <w:rsid w:val="004A02D2"/>
    <w:rsid w:val="004A20F5"/>
    <w:rsid w:val="004A2EFE"/>
    <w:rsid w:val="004A418F"/>
    <w:rsid w:val="004A4727"/>
    <w:rsid w:val="004A4CF1"/>
    <w:rsid w:val="004A7464"/>
    <w:rsid w:val="004B0929"/>
    <w:rsid w:val="004B1655"/>
    <w:rsid w:val="004B28BF"/>
    <w:rsid w:val="004B2F08"/>
    <w:rsid w:val="004B330B"/>
    <w:rsid w:val="004B36F3"/>
    <w:rsid w:val="004B3E01"/>
    <w:rsid w:val="004B3FC2"/>
    <w:rsid w:val="004C069C"/>
    <w:rsid w:val="004C0AEE"/>
    <w:rsid w:val="004C2043"/>
    <w:rsid w:val="004C571E"/>
    <w:rsid w:val="004C60C2"/>
    <w:rsid w:val="004C6691"/>
    <w:rsid w:val="004C7125"/>
    <w:rsid w:val="004D25D8"/>
    <w:rsid w:val="004D2F80"/>
    <w:rsid w:val="004D5FD2"/>
    <w:rsid w:val="004E284A"/>
    <w:rsid w:val="004E7216"/>
    <w:rsid w:val="004E7DE1"/>
    <w:rsid w:val="004F0936"/>
    <w:rsid w:val="004F0DD2"/>
    <w:rsid w:val="004F31F3"/>
    <w:rsid w:val="004F3287"/>
    <w:rsid w:val="004F4AEB"/>
    <w:rsid w:val="004F6C16"/>
    <w:rsid w:val="004F72DA"/>
    <w:rsid w:val="004F7440"/>
    <w:rsid w:val="004F7CDE"/>
    <w:rsid w:val="0050069F"/>
    <w:rsid w:val="00501E33"/>
    <w:rsid w:val="005027EF"/>
    <w:rsid w:val="00503B06"/>
    <w:rsid w:val="00506744"/>
    <w:rsid w:val="0050767E"/>
    <w:rsid w:val="00507719"/>
    <w:rsid w:val="0051004D"/>
    <w:rsid w:val="00511A2D"/>
    <w:rsid w:val="00511E05"/>
    <w:rsid w:val="00514E41"/>
    <w:rsid w:val="00516E6C"/>
    <w:rsid w:val="0052086D"/>
    <w:rsid w:val="0052174F"/>
    <w:rsid w:val="00522593"/>
    <w:rsid w:val="00524059"/>
    <w:rsid w:val="005261E1"/>
    <w:rsid w:val="00526D23"/>
    <w:rsid w:val="005272F7"/>
    <w:rsid w:val="00530034"/>
    <w:rsid w:val="00530C88"/>
    <w:rsid w:val="00530E58"/>
    <w:rsid w:val="0053112C"/>
    <w:rsid w:val="00532CA8"/>
    <w:rsid w:val="00533ABD"/>
    <w:rsid w:val="00533D80"/>
    <w:rsid w:val="00536A5B"/>
    <w:rsid w:val="00536D7A"/>
    <w:rsid w:val="00542131"/>
    <w:rsid w:val="0054265D"/>
    <w:rsid w:val="0054306E"/>
    <w:rsid w:val="005439BD"/>
    <w:rsid w:val="00545DEF"/>
    <w:rsid w:val="00547455"/>
    <w:rsid w:val="00547838"/>
    <w:rsid w:val="00552F9E"/>
    <w:rsid w:val="00553F32"/>
    <w:rsid w:val="00554999"/>
    <w:rsid w:val="00556F1A"/>
    <w:rsid w:val="00561363"/>
    <w:rsid w:val="00561EC1"/>
    <w:rsid w:val="00564702"/>
    <w:rsid w:val="0056694C"/>
    <w:rsid w:val="00570A46"/>
    <w:rsid w:val="00571F45"/>
    <w:rsid w:val="00571F81"/>
    <w:rsid w:val="0057225D"/>
    <w:rsid w:val="00572453"/>
    <w:rsid w:val="00574479"/>
    <w:rsid w:val="00576318"/>
    <w:rsid w:val="005769B9"/>
    <w:rsid w:val="005833D2"/>
    <w:rsid w:val="0058758F"/>
    <w:rsid w:val="00591E87"/>
    <w:rsid w:val="00592E63"/>
    <w:rsid w:val="00594F59"/>
    <w:rsid w:val="00597C4A"/>
    <w:rsid w:val="00597C87"/>
    <w:rsid w:val="005A09B5"/>
    <w:rsid w:val="005A2379"/>
    <w:rsid w:val="005A34B3"/>
    <w:rsid w:val="005A35B9"/>
    <w:rsid w:val="005A610A"/>
    <w:rsid w:val="005A66B0"/>
    <w:rsid w:val="005B0971"/>
    <w:rsid w:val="005B1D16"/>
    <w:rsid w:val="005B2935"/>
    <w:rsid w:val="005B2C7C"/>
    <w:rsid w:val="005B3522"/>
    <w:rsid w:val="005B3ED0"/>
    <w:rsid w:val="005B5763"/>
    <w:rsid w:val="005B6A09"/>
    <w:rsid w:val="005B7083"/>
    <w:rsid w:val="005C1D44"/>
    <w:rsid w:val="005D0785"/>
    <w:rsid w:val="005D0977"/>
    <w:rsid w:val="005D1B22"/>
    <w:rsid w:val="005D3EF1"/>
    <w:rsid w:val="005D4D42"/>
    <w:rsid w:val="005D6B66"/>
    <w:rsid w:val="005D750E"/>
    <w:rsid w:val="005E2453"/>
    <w:rsid w:val="005E439C"/>
    <w:rsid w:val="005E5C12"/>
    <w:rsid w:val="005E5EDF"/>
    <w:rsid w:val="005E6DD1"/>
    <w:rsid w:val="005F0864"/>
    <w:rsid w:val="005F4227"/>
    <w:rsid w:val="005F4A17"/>
    <w:rsid w:val="005F7DD8"/>
    <w:rsid w:val="00605BBB"/>
    <w:rsid w:val="0060736B"/>
    <w:rsid w:val="006100A5"/>
    <w:rsid w:val="006104F2"/>
    <w:rsid w:val="00613BB9"/>
    <w:rsid w:val="00613C7A"/>
    <w:rsid w:val="0061438D"/>
    <w:rsid w:val="00614C64"/>
    <w:rsid w:val="00615851"/>
    <w:rsid w:val="00616345"/>
    <w:rsid w:val="00616B48"/>
    <w:rsid w:val="00617B40"/>
    <w:rsid w:val="00620E96"/>
    <w:rsid w:val="0062166C"/>
    <w:rsid w:val="00623C81"/>
    <w:rsid w:val="00623F18"/>
    <w:rsid w:val="00624276"/>
    <w:rsid w:val="00624AB3"/>
    <w:rsid w:val="00626321"/>
    <w:rsid w:val="00626796"/>
    <w:rsid w:val="00630443"/>
    <w:rsid w:val="006329E7"/>
    <w:rsid w:val="00634F95"/>
    <w:rsid w:val="00636363"/>
    <w:rsid w:val="00636F28"/>
    <w:rsid w:val="00637219"/>
    <w:rsid w:val="00637DD3"/>
    <w:rsid w:val="00643D3E"/>
    <w:rsid w:val="00650061"/>
    <w:rsid w:val="006515F7"/>
    <w:rsid w:val="00651B85"/>
    <w:rsid w:val="0065366B"/>
    <w:rsid w:val="00655734"/>
    <w:rsid w:val="0065608D"/>
    <w:rsid w:val="006615CF"/>
    <w:rsid w:val="006624E5"/>
    <w:rsid w:val="00664F73"/>
    <w:rsid w:val="00671582"/>
    <w:rsid w:val="006722F9"/>
    <w:rsid w:val="006730CE"/>
    <w:rsid w:val="006766A5"/>
    <w:rsid w:val="006778AA"/>
    <w:rsid w:val="0068093D"/>
    <w:rsid w:val="00681141"/>
    <w:rsid w:val="00681E90"/>
    <w:rsid w:val="00682FB6"/>
    <w:rsid w:val="00684AC2"/>
    <w:rsid w:val="0068608B"/>
    <w:rsid w:val="0068793B"/>
    <w:rsid w:val="00690A53"/>
    <w:rsid w:val="006A010A"/>
    <w:rsid w:val="006A3B29"/>
    <w:rsid w:val="006A5B30"/>
    <w:rsid w:val="006A634A"/>
    <w:rsid w:val="006B1282"/>
    <w:rsid w:val="006B3BCE"/>
    <w:rsid w:val="006B4A58"/>
    <w:rsid w:val="006B6597"/>
    <w:rsid w:val="006C0ACB"/>
    <w:rsid w:val="006C0D18"/>
    <w:rsid w:val="006C128C"/>
    <w:rsid w:val="006C15EA"/>
    <w:rsid w:val="006C33DA"/>
    <w:rsid w:val="006C34E5"/>
    <w:rsid w:val="006C37AF"/>
    <w:rsid w:val="006C3960"/>
    <w:rsid w:val="006C4618"/>
    <w:rsid w:val="006C482F"/>
    <w:rsid w:val="006C6EC8"/>
    <w:rsid w:val="006C77B8"/>
    <w:rsid w:val="006D0A6A"/>
    <w:rsid w:val="006D105D"/>
    <w:rsid w:val="006D183C"/>
    <w:rsid w:val="006D18AE"/>
    <w:rsid w:val="006D495B"/>
    <w:rsid w:val="006D597C"/>
    <w:rsid w:val="006D7663"/>
    <w:rsid w:val="006E235E"/>
    <w:rsid w:val="006E6E26"/>
    <w:rsid w:val="006F08B1"/>
    <w:rsid w:val="006F2283"/>
    <w:rsid w:val="006F2F64"/>
    <w:rsid w:val="006F4900"/>
    <w:rsid w:val="006F5335"/>
    <w:rsid w:val="006F575F"/>
    <w:rsid w:val="00700D47"/>
    <w:rsid w:val="00701579"/>
    <w:rsid w:val="0070568D"/>
    <w:rsid w:val="007057A0"/>
    <w:rsid w:val="00710D83"/>
    <w:rsid w:val="00712194"/>
    <w:rsid w:val="007128E5"/>
    <w:rsid w:val="00712CE7"/>
    <w:rsid w:val="007155EF"/>
    <w:rsid w:val="00716151"/>
    <w:rsid w:val="00716792"/>
    <w:rsid w:val="00722C93"/>
    <w:rsid w:val="007262B0"/>
    <w:rsid w:val="0073069E"/>
    <w:rsid w:val="007343BF"/>
    <w:rsid w:val="00735A1C"/>
    <w:rsid w:val="00736682"/>
    <w:rsid w:val="00740239"/>
    <w:rsid w:val="007413E8"/>
    <w:rsid w:val="00741DF7"/>
    <w:rsid w:val="0074282F"/>
    <w:rsid w:val="00742FA7"/>
    <w:rsid w:val="00743090"/>
    <w:rsid w:val="00743171"/>
    <w:rsid w:val="00743ABD"/>
    <w:rsid w:val="00743FE2"/>
    <w:rsid w:val="00744910"/>
    <w:rsid w:val="00746C55"/>
    <w:rsid w:val="007470E9"/>
    <w:rsid w:val="0075007F"/>
    <w:rsid w:val="0075273D"/>
    <w:rsid w:val="007528B0"/>
    <w:rsid w:val="00752C41"/>
    <w:rsid w:val="00752DC5"/>
    <w:rsid w:val="00753482"/>
    <w:rsid w:val="007550E0"/>
    <w:rsid w:val="00761762"/>
    <w:rsid w:val="00762ABA"/>
    <w:rsid w:val="00766B3B"/>
    <w:rsid w:val="00770AF7"/>
    <w:rsid w:val="00773066"/>
    <w:rsid w:val="00774679"/>
    <w:rsid w:val="00774799"/>
    <w:rsid w:val="0077481C"/>
    <w:rsid w:val="00776C55"/>
    <w:rsid w:val="00782257"/>
    <w:rsid w:val="00782921"/>
    <w:rsid w:val="00783295"/>
    <w:rsid w:val="00784F51"/>
    <w:rsid w:val="00787CCB"/>
    <w:rsid w:val="00793EF5"/>
    <w:rsid w:val="00794DB0"/>
    <w:rsid w:val="007960F0"/>
    <w:rsid w:val="00797495"/>
    <w:rsid w:val="00797791"/>
    <w:rsid w:val="007A0435"/>
    <w:rsid w:val="007A0722"/>
    <w:rsid w:val="007A1EA0"/>
    <w:rsid w:val="007A2AD2"/>
    <w:rsid w:val="007A3AF6"/>
    <w:rsid w:val="007A4BA3"/>
    <w:rsid w:val="007A6A9F"/>
    <w:rsid w:val="007B0509"/>
    <w:rsid w:val="007B5827"/>
    <w:rsid w:val="007B6E6F"/>
    <w:rsid w:val="007C1EFE"/>
    <w:rsid w:val="007C38BA"/>
    <w:rsid w:val="007C3B4C"/>
    <w:rsid w:val="007C56A1"/>
    <w:rsid w:val="007C5828"/>
    <w:rsid w:val="007C5E58"/>
    <w:rsid w:val="007C70E5"/>
    <w:rsid w:val="007C72BC"/>
    <w:rsid w:val="007C7CC5"/>
    <w:rsid w:val="007D0D20"/>
    <w:rsid w:val="007D24F7"/>
    <w:rsid w:val="007D3003"/>
    <w:rsid w:val="007D42B8"/>
    <w:rsid w:val="007D4D0B"/>
    <w:rsid w:val="007D50A3"/>
    <w:rsid w:val="007E0B52"/>
    <w:rsid w:val="007E0EAD"/>
    <w:rsid w:val="007E1D2B"/>
    <w:rsid w:val="007E238C"/>
    <w:rsid w:val="007E5323"/>
    <w:rsid w:val="007E55FD"/>
    <w:rsid w:val="007E5BAD"/>
    <w:rsid w:val="007E7980"/>
    <w:rsid w:val="007F0DA7"/>
    <w:rsid w:val="007F1CD2"/>
    <w:rsid w:val="007F5530"/>
    <w:rsid w:val="007F7697"/>
    <w:rsid w:val="007F7992"/>
    <w:rsid w:val="008039AB"/>
    <w:rsid w:val="00803D9E"/>
    <w:rsid w:val="00805A4C"/>
    <w:rsid w:val="00805A68"/>
    <w:rsid w:val="00806A8D"/>
    <w:rsid w:val="00807A23"/>
    <w:rsid w:val="00812366"/>
    <w:rsid w:val="008161DE"/>
    <w:rsid w:val="00820D6C"/>
    <w:rsid w:val="00821A60"/>
    <w:rsid w:val="00822F9D"/>
    <w:rsid w:val="00827A88"/>
    <w:rsid w:val="00831BF2"/>
    <w:rsid w:val="00832770"/>
    <w:rsid w:val="00841887"/>
    <w:rsid w:val="008420AB"/>
    <w:rsid w:val="00844814"/>
    <w:rsid w:val="008459BB"/>
    <w:rsid w:val="00846BDB"/>
    <w:rsid w:val="00847C32"/>
    <w:rsid w:val="008511C0"/>
    <w:rsid w:val="008517E9"/>
    <w:rsid w:val="00852FE7"/>
    <w:rsid w:val="008540A3"/>
    <w:rsid w:val="00854E21"/>
    <w:rsid w:val="0085618F"/>
    <w:rsid w:val="0085727C"/>
    <w:rsid w:val="008574C3"/>
    <w:rsid w:val="00857FF9"/>
    <w:rsid w:val="008600C4"/>
    <w:rsid w:val="008600D2"/>
    <w:rsid w:val="00860F54"/>
    <w:rsid w:val="0086124F"/>
    <w:rsid w:val="008628F7"/>
    <w:rsid w:val="00863219"/>
    <w:rsid w:val="008635EE"/>
    <w:rsid w:val="00866A3F"/>
    <w:rsid w:val="00866AA5"/>
    <w:rsid w:val="008674C2"/>
    <w:rsid w:val="00867792"/>
    <w:rsid w:val="008779C9"/>
    <w:rsid w:val="008844DB"/>
    <w:rsid w:val="00886731"/>
    <w:rsid w:val="00886779"/>
    <w:rsid w:val="00887852"/>
    <w:rsid w:val="00892999"/>
    <w:rsid w:val="00896A19"/>
    <w:rsid w:val="00897CB6"/>
    <w:rsid w:val="008A0735"/>
    <w:rsid w:val="008A13E9"/>
    <w:rsid w:val="008A2069"/>
    <w:rsid w:val="008A6767"/>
    <w:rsid w:val="008B0FB3"/>
    <w:rsid w:val="008B2893"/>
    <w:rsid w:val="008B4B7F"/>
    <w:rsid w:val="008B6B8F"/>
    <w:rsid w:val="008B7007"/>
    <w:rsid w:val="008C0795"/>
    <w:rsid w:val="008C12FB"/>
    <w:rsid w:val="008C2005"/>
    <w:rsid w:val="008C2ACB"/>
    <w:rsid w:val="008C4ADB"/>
    <w:rsid w:val="008C4E10"/>
    <w:rsid w:val="008C5F25"/>
    <w:rsid w:val="008C7D76"/>
    <w:rsid w:val="008D19DF"/>
    <w:rsid w:val="008D205B"/>
    <w:rsid w:val="008D216C"/>
    <w:rsid w:val="008D2265"/>
    <w:rsid w:val="008D5EDF"/>
    <w:rsid w:val="008D6252"/>
    <w:rsid w:val="008D78EC"/>
    <w:rsid w:val="008D7B7F"/>
    <w:rsid w:val="008E2324"/>
    <w:rsid w:val="008E2E69"/>
    <w:rsid w:val="008E4601"/>
    <w:rsid w:val="008E6AC1"/>
    <w:rsid w:val="008F041B"/>
    <w:rsid w:val="008F4B72"/>
    <w:rsid w:val="008F4C00"/>
    <w:rsid w:val="008F7320"/>
    <w:rsid w:val="00902BC4"/>
    <w:rsid w:val="00902EC2"/>
    <w:rsid w:val="0090335C"/>
    <w:rsid w:val="00903CF1"/>
    <w:rsid w:val="00904D4B"/>
    <w:rsid w:val="009055AC"/>
    <w:rsid w:val="00910BF7"/>
    <w:rsid w:val="0091129C"/>
    <w:rsid w:val="00912A9A"/>
    <w:rsid w:val="00912D29"/>
    <w:rsid w:val="00914C5E"/>
    <w:rsid w:val="00920B2F"/>
    <w:rsid w:val="009244EE"/>
    <w:rsid w:val="00927695"/>
    <w:rsid w:val="009307F9"/>
    <w:rsid w:val="00931143"/>
    <w:rsid w:val="009311A8"/>
    <w:rsid w:val="00931593"/>
    <w:rsid w:val="00933810"/>
    <w:rsid w:val="00933B60"/>
    <w:rsid w:val="0094067A"/>
    <w:rsid w:val="0094168F"/>
    <w:rsid w:val="00942FA5"/>
    <w:rsid w:val="009458DD"/>
    <w:rsid w:val="009465CB"/>
    <w:rsid w:val="00947167"/>
    <w:rsid w:val="0095023D"/>
    <w:rsid w:val="00955866"/>
    <w:rsid w:val="00960217"/>
    <w:rsid w:val="00962B7D"/>
    <w:rsid w:val="0096338B"/>
    <w:rsid w:val="009660D2"/>
    <w:rsid w:val="00967661"/>
    <w:rsid w:val="009702F2"/>
    <w:rsid w:val="0097484C"/>
    <w:rsid w:val="00974AE2"/>
    <w:rsid w:val="00984172"/>
    <w:rsid w:val="0098579D"/>
    <w:rsid w:val="009870F3"/>
    <w:rsid w:val="0099064E"/>
    <w:rsid w:val="0099092A"/>
    <w:rsid w:val="009916FF"/>
    <w:rsid w:val="00991704"/>
    <w:rsid w:val="009917B5"/>
    <w:rsid w:val="0099454F"/>
    <w:rsid w:val="00996642"/>
    <w:rsid w:val="00996FCD"/>
    <w:rsid w:val="009A0E74"/>
    <w:rsid w:val="009A231B"/>
    <w:rsid w:val="009A2F1E"/>
    <w:rsid w:val="009A30A6"/>
    <w:rsid w:val="009A4549"/>
    <w:rsid w:val="009A6C83"/>
    <w:rsid w:val="009A79BD"/>
    <w:rsid w:val="009B2119"/>
    <w:rsid w:val="009B4D04"/>
    <w:rsid w:val="009B6A50"/>
    <w:rsid w:val="009B7373"/>
    <w:rsid w:val="009B799F"/>
    <w:rsid w:val="009B7F41"/>
    <w:rsid w:val="009C0855"/>
    <w:rsid w:val="009C0E1C"/>
    <w:rsid w:val="009C1751"/>
    <w:rsid w:val="009C1E33"/>
    <w:rsid w:val="009C2993"/>
    <w:rsid w:val="009C6691"/>
    <w:rsid w:val="009D220A"/>
    <w:rsid w:val="009D30F1"/>
    <w:rsid w:val="009D6F21"/>
    <w:rsid w:val="009E0457"/>
    <w:rsid w:val="009E1F8F"/>
    <w:rsid w:val="009E26CF"/>
    <w:rsid w:val="009E2998"/>
    <w:rsid w:val="009E3176"/>
    <w:rsid w:val="009E31DF"/>
    <w:rsid w:val="009E63DE"/>
    <w:rsid w:val="009F047C"/>
    <w:rsid w:val="009F0FD4"/>
    <w:rsid w:val="009F459A"/>
    <w:rsid w:val="009F60C1"/>
    <w:rsid w:val="009F6EC2"/>
    <w:rsid w:val="009F78AE"/>
    <w:rsid w:val="009F7E08"/>
    <w:rsid w:val="00A00F7C"/>
    <w:rsid w:val="00A00FE5"/>
    <w:rsid w:val="00A01714"/>
    <w:rsid w:val="00A01DB4"/>
    <w:rsid w:val="00A026DC"/>
    <w:rsid w:val="00A03296"/>
    <w:rsid w:val="00A0522A"/>
    <w:rsid w:val="00A12353"/>
    <w:rsid w:val="00A13557"/>
    <w:rsid w:val="00A14327"/>
    <w:rsid w:val="00A14840"/>
    <w:rsid w:val="00A14960"/>
    <w:rsid w:val="00A14D30"/>
    <w:rsid w:val="00A17718"/>
    <w:rsid w:val="00A21B22"/>
    <w:rsid w:val="00A31038"/>
    <w:rsid w:val="00A336A9"/>
    <w:rsid w:val="00A33D50"/>
    <w:rsid w:val="00A35AE6"/>
    <w:rsid w:val="00A400C1"/>
    <w:rsid w:val="00A4103F"/>
    <w:rsid w:val="00A436A7"/>
    <w:rsid w:val="00A444FB"/>
    <w:rsid w:val="00A44EF1"/>
    <w:rsid w:val="00A47A2E"/>
    <w:rsid w:val="00A51073"/>
    <w:rsid w:val="00A52CE4"/>
    <w:rsid w:val="00A61AE2"/>
    <w:rsid w:val="00A6530F"/>
    <w:rsid w:val="00A66513"/>
    <w:rsid w:val="00A66CA7"/>
    <w:rsid w:val="00A66FD7"/>
    <w:rsid w:val="00A67BCF"/>
    <w:rsid w:val="00A7027F"/>
    <w:rsid w:val="00A71097"/>
    <w:rsid w:val="00A71AFD"/>
    <w:rsid w:val="00A72D50"/>
    <w:rsid w:val="00A7314B"/>
    <w:rsid w:val="00A755DB"/>
    <w:rsid w:val="00A76520"/>
    <w:rsid w:val="00A80BD7"/>
    <w:rsid w:val="00A82FD6"/>
    <w:rsid w:val="00A85F99"/>
    <w:rsid w:val="00A86EA0"/>
    <w:rsid w:val="00A925B9"/>
    <w:rsid w:val="00A93872"/>
    <w:rsid w:val="00A93E67"/>
    <w:rsid w:val="00AA1622"/>
    <w:rsid w:val="00AA3608"/>
    <w:rsid w:val="00AA5859"/>
    <w:rsid w:val="00AA5D79"/>
    <w:rsid w:val="00AA63B3"/>
    <w:rsid w:val="00AA7008"/>
    <w:rsid w:val="00AA7D62"/>
    <w:rsid w:val="00AB0982"/>
    <w:rsid w:val="00AB236E"/>
    <w:rsid w:val="00AB6EE1"/>
    <w:rsid w:val="00AC16A7"/>
    <w:rsid w:val="00AC194A"/>
    <w:rsid w:val="00AC4122"/>
    <w:rsid w:val="00AC419D"/>
    <w:rsid w:val="00AC5ECF"/>
    <w:rsid w:val="00AC66ED"/>
    <w:rsid w:val="00AC7D78"/>
    <w:rsid w:val="00AD1244"/>
    <w:rsid w:val="00AD221B"/>
    <w:rsid w:val="00AD34EF"/>
    <w:rsid w:val="00AD37E7"/>
    <w:rsid w:val="00AD4CBB"/>
    <w:rsid w:val="00AD5CBC"/>
    <w:rsid w:val="00AD697A"/>
    <w:rsid w:val="00AE0A1E"/>
    <w:rsid w:val="00AE1098"/>
    <w:rsid w:val="00AE1F31"/>
    <w:rsid w:val="00AE2C69"/>
    <w:rsid w:val="00AE7312"/>
    <w:rsid w:val="00AF00EE"/>
    <w:rsid w:val="00AF1991"/>
    <w:rsid w:val="00AF3612"/>
    <w:rsid w:val="00AF549A"/>
    <w:rsid w:val="00AF7805"/>
    <w:rsid w:val="00B0009B"/>
    <w:rsid w:val="00B0165B"/>
    <w:rsid w:val="00B03BAB"/>
    <w:rsid w:val="00B040A7"/>
    <w:rsid w:val="00B063C8"/>
    <w:rsid w:val="00B100AE"/>
    <w:rsid w:val="00B12ECA"/>
    <w:rsid w:val="00B13B54"/>
    <w:rsid w:val="00B16B1D"/>
    <w:rsid w:val="00B17E67"/>
    <w:rsid w:val="00B20037"/>
    <w:rsid w:val="00B2079F"/>
    <w:rsid w:val="00B2259C"/>
    <w:rsid w:val="00B230DD"/>
    <w:rsid w:val="00B2485F"/>
    <w:rsid w:val="00B301AC"/>
    <w:rsid w:val="00B3034A"/>
    <w:rsid w:val="00B34FAE"/>
    <w:rsid w:val="00B367B6"/>
    <w:rsid w:val="00B372D6"/>
    <w:rsid w:val="00B37527"/>
    <w:rsid w:val="00B4056E"/>
    <w:rsid w:val="00B41A05"/>
    <w:rsid w:val="00B4218D"/>
    <w:rsid w:val="00B42847"/>
    <w:rsid w:val="00B435AE"/>
    <w:rsid w:val="00B438E9"/>
    <w:rsid w:val="00B45166"/>
    <w:rsid w:val="00B45B6D"/>
    <w:rsid w:val="00B45F35"/>
    <w:rsid w:val="00B45F61"/>
    <w:rsid w:val="00B51661"/>
    <w:rsid w:val="00B5183C"/>
    <w:rsid w:val="00B52041"/>
    <w:rsid w:val="00B5383C"/>
    <w:rsid w:val="00B53A62"/>
    <w:rsid w:val="00B55D9A"/>
    <w:rsid w:val="00B6166B"/>
    <w:rsid w:val="00B626AF"/>
    <w:rsid w:val="00B63F68"/>
    <w:rsid w:val="00B63F9C"/>
    <w:rsid w:val="00B663AD"/>
    <w:rsid w:val="00B66727"/>
    <w:rsid w:val="00B671E1"/>
    <w:rsid w:val="00B70595"/>
    <w:rsid w:val="00B720F8"/>
    <w:rsid w:val="00B73520"/>
    <w:rsid w:val="00B76CD1"/>
    <w:rsid w:val="00B77A10"/>
    <w:rsid w:val="00B81527"/>
    <w:rsid w:val="00B81A2D"/>
    <w:rsid w:val="00B82872"/>
    <w:rsid w:val="00B83A86"/>
    <w:rsid w:val="00B83B3F"/>
    <w:rsid w:val="00B84894"/>
    <w:rsid w:val="00B92F98"/>
    <w:rsid w:val="00B9331C"/>
    <w:rsid w:val="00B93C2B"/>
    <w:rsid w:val="00B94BB1"/>
    <w:rsid w:val="00B94F3C"/>
    <w:rsid w:val="00B96297"/>
    <w:rsid w:val="00B96D00"/>
    <w:rsid w:val="00B97835"/>
    <w:rsid w:val="00B97986"/>
    <w:rsid w:val="00B97B1F"/>
    <w:rsid w:val="00BA24F5"/>
    <w:rsid w:val="00BA2D46"/>
    <w:rsid w:val="00BA43D8"/>
    <w:rsid w:val="00BA5016"/>
    <w:rsid w:val="00BA6982"/>
    <w:rsid w:val="00BB011F"/>
    <w:rsid w:val="00BB0BF1"/>
    <w:rsid w:val="00BB4AC6"/>
    <w:rsid w:val="00BB5B74"/>
    <w:rsid w:val="00BB611F"/>
    <w:rsid w:val="00BB6639"/>
    <w:rsid w:val="00BC043B"/>
    <w:rsid w:val="00BC0F53"/>
    <w:rsid w:val="00BC2276"/>
    <w:rsid w:val="00BC3473"/>
    <w:rsid w:val="00BC5711"/>
    <w:rsid w:val="00BC78EC"/>
    <w:rsid w:val="00BD12C3"/>
    <w:rsid w:val="00BD21A7"/>
    <w:rsid w:val="00BD29A0"/>
    <w:rsid w:val="00BD44E6"/>
    <w:rsid w:val="00BD725C"/>
    <w:rsid w:val="00BE075F"/>
    <w:rsid w:val="00BE0B50"/>
    <w:rsid w:val="00BE1D1C"/>
    <w:rsid w:val="00BE2AF4"/>
    <w:rsid w:val="00BE6C61"/>
    <w:rsid w:val="00BE7D7A"/>
    <w:rsid w:val="00BF0A14"/>
    <w:rsid w:val="00BF1F29"/>
    <w:rsid w:val="00BF255E"/>
    <w:rsid w:val="00BF262A"/>
    <w:rsid w:val="00BF763B"/>
    <w:rsid w:val="00C002B4"/>
    <w:rsid w:val="00C00A43"/>
    <w:rsid w:val="00C024B3"/>
    <w:rsid w:val="00C02693"/>
    <w:rsid w:val="00C02799"/>
    <w:rsid w:val="00C0652A"/>
    <w:rsid w:val="00C06577"/>
    <w:rsid w:val="00C06A6C"/>
    <w:rsid w:val="00C06C6D"/>
    <w:rsid w:val="00C07220"/>
    <w:rsid w:val="00C10CC7"/>
    <w:rsid w:val="00C1330A"/>
    <w:rsid w:val="00C15ECC"/>
    <w:rsid w:val="00C16253"/>
    <w:rsid w:val="00C163D4"/>
    <w:rsid w:val="00C21D1F"/>
    <w:rsid w:val="00C224E8"/>
    <w:rsid w:val="00C22780"/>
    <w:rsid w:val="00C23551"/>
    <w:rsid w:val="00C239F1"/>
    <w:rsid w:val="00C23A36"/>
    <w:rsid w:val="00C262A3"/>
    <w:rsid w:val="00C271D7"/>
    <w:rsid w:val="00C2730C"/>
    <w:rsid w:val="00C3205E"/>
    <w:rsid w:val="00C32F75"/>
    <w:rsid w:val="00C32FC3"/>
    <w:rsid w:val="00C33623"/>
    <w:rsid w:val="00C36F0C"/>
    <w:rsid w:val="00C36F5A"/>
    <w:rsid w:val="00C370BA"/>
    <w:rsid w:val="00C4009E"/>
    <w:rsid w:val="00C401C3"/>
    <w:rsid w:val="00C4059C"/>
    <w:rsid w:val="00C4094A"/>
    <w:rsid w:val="00C41F3C"/>
    <w:rsid w:val="00C42CFC"/>
    <w:rsid w:val="00C45518"/>
    <w:rsid w:val="00C46215"/>
    <w:rsid w:val="00C467E5"/>
    <w:rsid w:val="00C47A37"/>
    <w:rsid w:val="00C50758"/>
    <w:rsid w:val="00C51F70"/>
    <w:rsid w:val="00C527FA"/>
    <w:rsid w:val="00C535C1"/>
    <w:rsid w:val="00C5530C"/>
    <w:rsid w:val="00C56870"/>
    <w:rsid w:val="00C6299C"/>
    <w:rsid w:val="00C63A3D"/>
    <w:rsid w:val="00C6551F"/>
    <w:rsid w:val="00C70A12"/>
    <w:rsid w:val="00C70FED"/>
    <w:rsid w:val="00C727D0"/>
    <w:rsid w:val="00C7412C"/>
    <w:rsid w:val="00C74937"/>
    <w:rsid w:val="00C74ABE"/>
    <w:rsid w:val="00C76D19"/>
    <w:rsid w:val="00C77B36"/>
    <w:rsid w:val="00C80F8B"/>
    <w:rsid w:val="00C8270A"/>
    <w:rsid w:val="00C82BC9"/>
    <w:rsid w:val="00C83933"/>
    <w:rsid w:val="00C84D31"/>
    <w:rsid w:val="00C84EC0"/>
    <w:rsid w:val="00C863B0"/>
    <w:rsid w:val="00C92FAC"/>
    <w:rsid w:val="00C933DA"/>
    <w:rsid w:val="00C9393B"/>
    <w:rsid w:val="00C96ABC"/>
    <w:rsid w:val="00CA1DA3"/>
    <w:rsid w:val="00CA1EDF"/>
    <w:rsid w:val="00CA2306"/>
    <w:rsid w:val="00CA64B2"/>
    <w:rsid w:val="00CA6707"/>
    <w:rsid w:val="00CA7141"/>
    <w:rsid w:val="00CB0AC5"/>
    <w:rsid w:val="00CB15EE"/>
    <w:rsid w:val="00CB4505"/>
    <w:rsid w:val="00CB4E2E"/>
    <w:rsid w:val="00CC2A0F"/>
    <w:rsid w:val="00CC3189"/>
    <w:rsid w:val="00CC53A8"/>
    <w:rsid w:val="00CC592A"/>
    <w:rsid w:val="00CC5B7A"/>
    <w:rsid w:val="00CC640A"/>
    <w:rsid w:val="00CC6B12"/>
    <w:rsid w:val="00CC7085"/>
    <w:rsid w:val="00CC7C2A"/>
    <w:rsid w:val="00CD129E"/>
    <w:rsid w:val="00CD4832"/>
    <w:rsid w:val="00CD49AF"/>
    <w:rsid w:val="00CD4D59"/>
    <w:rsid w:val="00CD5D9B"/>
    <w:rsid w:val="00CE0B5D"/>
    <w:rsid w:val="00CE0C36"/>
    <w:rsid w:val="00CE0DC0"/>
    <w:rsid w:val="00CE3371"/>
    <w:rsid w:val="00CE3B77"/>
    <w:rsid w:val="00CE4605"/>
    <w:rsid w:val="00CE7109"/>
    <w:rsid w:val="00CF14AB"/>
    <w:rsid w:val="00CF3794"/>
    <w:rsid w:val="00CF3BE3"/>
    <w:rsid w:val="00CF443A"/>
    <w:rsid w:val="00CF44D0"/>
    <w:rsid w:val="00CF744D"/>
    <w:rsid w:val="00D007DF"/>
    <w:rsid w:val="00D01DA1"/>
    <w:rsid w:val="00D01DD4"/>
    <w:rsid w:val="00D0356A"/>
    <w:rsid w:val="00D035C9"/>
    <w:rsid w:val="00D04D12"/>
    <w:rsid w:val="00D05FC2"/>
    <w:rsid w:val="00D06983"/>
    <w:rsid w:val="00D101B9"/>
    <w:rsid w:val="00D154B2"/>
    <w:rsid w:val="00D155CC"/>
    <w:rsid w:val="00D17BEE"/>
    <w:rsid w:val="00D17C2F"/>
    <w:rsid w:val="00D20948"/>
    <w:rsid w:val="00D20BFB"/>
    <w:rsid w:val="00D213D8"/>
    <w:rsid w:val="00D26095"/>
    <w:rsid w:val="00D2624E"/>
    <w:rsid w:val="00D3292A"/>
    <w:rsid w:val="00D337E2"/>
    <w:rsid w:val="00D33F0B"/>
    <w:rsid w:val="00D34245"/>
    <w:rsid w:val="00D40431"/>
    <w:rsid w:val="00D4073D"/>
    <w:rsid w:val="00D43162"/>
    <w:rsid w:val="00D433EA"/>
    <w:rsid w:val="00D43807"/>
    <w:rsid w:val="00D458D8"/>
    <w:rsid w:val="00D46F42"/>
    <w:rsid w:val="00D4701F"/>
    <w:rsid w:val="00D50983"/>
    <w:rsid w:val="00D50A3F"/>
    <w:rsid w:val="00D52D04"/>
    <w:rsid w:val="00D53054"/>
    <w:rsid w:val="00D55DCF"/>
    <w:rsid w:val="00D57ABA"/>
    <w:rsid w:val="00D60104"/>
    <w:rsid w:val="00D61C15"/>
    <w:rsid w:val="00D62067"/>
    <w:rsid w:val="00D63831"/>
    <w:rsid w:val="00D63F73"/>
    <w:rsid w:val="00D64FB3"/>
    <w:rsid w:val="00D65F2A"/>
    <w:rsid w:val="00D72933"/>
    <w:rsid w:val="00D74433"/>
    <w:rsid w:val="00D755B7"/>
    <w:rsid w:val="00D7580F"/>
    <w:rsid w:val="00D75827"/>
    <w:rsid w:val="00D768D7"/>
    <w:rsid w:val="00D773CF"/>
    <w:rsid w:val="00D77C64"/>
    <w:rsid w:val="00D8061E"/>
    <w:rsid w:val="00D81960"/>
    <w:rsid w:val="00D83402"/>
    <w:rsid w:val="00D83536"/>
    <w:rsid w:val="00D8620F"/>
    <w:rsid w:val="00D865D7"/>
    <w:rsid w:val="00D867D7"/>
    <w:rsid w:val="00D8705F"/>
    <w:rsid w:val="00D87482"/>
    <w:rsid w:val="00D87608"/>
    <w:rsid w:val="00D87D08"/>
    <w:rsid w:val="00D92139"/>
    <w:rsid w:val="00D92E6F"/>
    <w:rsid w:val="00D937E4"/>
    <w:rsid w:val="00D9675E"/>
    <w:rsid w:val="00D96EFC"/>
    <w:rsid w:val="00DA7574"/>
    <w:rsid w:val="00DA7F7F"/>
    <w:rsid w:val="00DB032D"/>
    <w:rsid w:val="00DB106F"/>
    <w:rsid w:val="00DB24DE"/>
    <w:rsid w:val="00DB2FA8"/>
    <w:rsid w:val="00DB3EF1"/>
    <w:rsid w:val="00DB4282"/>
    <w:rsid w:val="00DB7A43"/>
    <w:rsid w:val="00DB7DCD"/>
    <w:rsid w:val="00DC0388"/>
    <w:rsid w:val="00DC186A"/>
    <w:rsid w:val="00DC3953"/>
    <w:rsid w:val="00DC473C"/>
    <w:rsid w:val="00DC4835"/>
    <w:rsid w:val="00DC7DF3"/>
    <w:rsid w:val="00DD0777"/>
    <w:rsid w:val="00DD0E8A"/>
    <w:rsid w:val="00DD1D88"/>
    <w:rsid w:val="00DD4C31"/>
    <w:rsid w:val="00DE12FA"/>
    <w:rsid w:val="00DE2A9C"/>
    <w:rsid w:val="00DE3EE1"/>
    <w:rsid w:val="00DE5D11"/>
    <w:rsid w:val="00DE7395"/>
    <w:rsid w:val="00DE74AE"/>
    <w:rsid w:val="00DF0905"/>
    <w:rsid w:val="00DF2359"/>
    <w:rsid w:val="00DF2D9F"/>
    <w:rsid w:val="00DF2E62"/>
    <w:rsid w:val="00DF3B4E"/>
    <w:rsid w:val="00DF4516"/>
    <w:rsid w:val="00DF4C4A"/>
    <w:rsid w:val="00DF4FD8"/>
    <w:rsid w:val="00DF7115"/>
    <w:rsid w:val="00DF7EBE"/>
    <w:rsid w:val="00E01496"/>
    <w:rsid w:val="00E020E1"/>
    <w:rsid w:val="00E024DC"/>
    <w:rsid w:val="00E04895"/>
    <w:rsid w:val="00E05238"/>
    <w:rsid w:val="00E05262"/>
    <w:rsid w:val="00E05ED4"/>
    <w:rsid w:val="00E066B4"/>
    <w:rsid w:val="00E073DC"/>
    <w:rsid w:val="00E139B3"/>
    <w:rsid w:val="00E13AE0"/>
    <w:rsid w:val="00E14BB6"/>
    <w:rsid w:val="00E24485"/>
    <w:rsid w:val="00E25BDA"/>
    <w:rsid w:val="00E26486"/>
    <w:rsid w:val="00E26497"/>
    <w:rsid w:val="00E272EF"/>
    <w:rsid w:val="00E2749C"/>
    <w:rsid w:val="00E27863"/>
    <w:rsid w:val="00E33448"/>
    <w:rsid w:val="00E35131"/>
    <w:rsid w:val="00E361F8"/>
    <w:rsid w:val="00E36F71"/>
    <w:rsid w:val="00E455BC"/>
    <w:rsid w:val="00E466AB"/>
    <w:rsid w:val="00E4780B"/>
    <w:rsid w:val="00E47B48"/>
    <w:rsid w:val="00E47FFB"/>
    <w:rsid w:val="00E516F7"/>
    <w:rsid w:val="00E53B8A"/>
    <w:rsid w:val="00E55596"/>
    <w:rsid w:val="00E55C64"/>
    <w:rsid w:val="00E60FFB"/>
    <w:rsid w:val="00E61953"/>
    <w:rsid w:val="00E624C3"/>
    <w:rsid w:val="00E627DF"/>
    <w:rsid w:val="00E67E6F"/>
    <w:rsid w:val="00E70530"/>
    <w:rsid w:val="00E75768"/>
    <w:rsid w:val="00E75B80"/>
    <w:rsid w:val="00E8220E"/>
    <w:rsid w:val="00E9020E"/>
    <w:rsid w:val="00E91788"/>
    <w:rsid w:val="00E93F79"/>
    <w:rsid w:val="00E9623D"/>
    <w:rsid w:val="00E968E6"/>
    <w:rsid w:val="00E9767B"/>
    <w:rsid w:val="00EA21C3"/>
    <w:rsid w:val="00EA36BD"/>
    <w:rsid w:val="00EA38C6"/>
    <w:rsid w:val="00EA421F"/>
    <w:rsid w:val="00EA471C"/>
    <w:rsid w:val="00EA4C22"/>
    <w:rsid w:val="00EB0F6C"/>
    <w:rsid w:val="00EB1495"/>
    <w:rsid w:val="00EB2220"/>
    <w:rsid w:val="00EB2610"/>
    <w:rsid w:val="00EB3FBD"/>
    <w:rsid w:val="00EC2651"/>
    <w:rsid w:val="00EC270E"/>
    <w:rsid w:val="00EC59D1"/>
    <w:rsid w:val="00EC66CA"/>
    <w:rsid w:val="00EC696E"/>
    <w:rsid w:val="00EC722E"/>
    <w:rsid w:val="00EC73B4"/>
    <w:rsid w:val="00ED01A2"/>
    <w:rsid w:val="00ED094D"/>
    <w:rsid w:val="00ED0F89"/>
    <w:rsid w:val="00ED123C"/>
    <w:rsid w:val="00ED2D1E"/>
    <w:rsid w:val="00ED3316"/>
    <w:rsid w:val="00ED5CFC"/>
    <w:rsid w:val="00EE2A4C"/>
    <w:rsid w:val="00EE4504"/>
    <w:rsid w:val="00EE6F9E"/>
    <w:rsid w:val="00EF214F"/>
    <w:rsid w:val="00EF4F67"/>
    <w:rsid w:val="00F01489"/>
    <w:rsid w:val="00F01A3F"/>
    <w:rsid w:val="00F02FCB"/>
    <w:rsid w:val="00F0392C"/>
    <w:rsid w:val="00F04757"/>
    <w:rsid w:val="00F047FF"/>
    <w:rsid w:val="00F04918"/>
    <w:rsid w:val="00F04A17"/>
    <w:rsid w:val="00F0775E"/>
    <w:rsid w:val="00F114E8"/>
    <w:rsid w:val="00F12215"/>
    <w:rsid w:val="00F12F48"/>
    <w:rsid w:val="00F1369F"/>
    <w:rsid w:val="00F155DA"/>
    <w:rsid w:val="00F164BB"/>
    <w:rsid w:val="00F222BE"/>
    <w:rsid w:val="00F22306"/>
    <w:rsid w:val="00F22FA1"/>
    <w:rsid w:val="00F22FF5"/>
    <w:rsid w:val="00F262C9"/>
    <w:rsid w:val="00F27AF4"/>
    <w:rsid w:val="00F27B64"/>
    <w:rsid w:val="00F31A20"/>
    <w:rsid w:val="00F33371"/>
    <w:rsid w:val="00F33F61"/>
    <w:rsid w:val="00F356B0"/>
    <w:rsid w:val="00F370A3"/>
    <w:rsid w:val="00F41219"/>
    <w:rsid w:val="00F428EE"/>
    <w:rsid w:val="00F449DF"/>
    <w:rsid w:val="00F462F7"/>
    <w:rsid w:val="00F47889"/>
    <w:rsid w:val="00F51885"/>
    <w:rsid w:val="00F52DE7"/>
    <w:rsid w:val="00F530CB"/>
    <w:rsid w:val="00F531E6"/>
    <w:rsid w:val="00F53AC2"/>
    <w:rsid w:val="00F54F00"/>
    <w:rsid w:val="00F55E37"/>
    <w:rsid w:val="00F576BE"/>
    <w:rsid w:val="00F60096"/>
    <w:rsid w:val="00F602E0"/>
    <w:rsid w:val="00F60C7E"/>
    <w:rsid w:val="00F610A3"/>
    <w:rsid w:val="00F640E9"/>
    <w:rsid w:val="00F64E07"/>
    <w:rsid w:val="00F66851"/>
    <w:rsid w:val="00F7365A"/>
    <w:rsid w:val="00F75FA6"/>
    <w:rsid w:val="00F765C7"/>
    <w:rsid w:val="00F77444"/>
    <w:rsid w:val="00F804D2"/>
    <w:rsid w:val="00F80F7A"/>
    <w:rsid w:val="00F811B1"/>
    <w:rsid w:val="00F81953"/>
    <w:rsid w:val="00F8376D"/>
    <w:rsid w:val="00F8386B"/>
    <w:rsid w:val="00F83DB6"/>
    <w:rsid w:val="00F9064E"/>
    <w:rsid w:val="00F91A30"/>
    <w:rsid w:val="00F9283B"/>
    <w:rsid w:val="00F92A6B"/>
    <w:rsid w:val="00F935A6"/>
    <w:rsid w:val="00F93B1B"/>
    <w:rsid w:val="00F94594"/>
    <w:rsid w:val="00FA0FA7"/>
    <w:rsid w:val="00FA12F3"/>
    <w:rsid w:val="00FA18EE"/>
    <w:rsid w:val="00FA2844"/>
    <w:rsid w:val="00FA3878"/>
    <w:rsid w:val="00FA4404"/>
    <w:rsid w:val="00FA4CF5"/>
    <w:rsid w:val="00FA5198"/>
    <w:rsid w:val="00FB0E2B"/>
    <w:rsid w:val="00FB1ECB"/>
    <w:rsid w:val="00FB5F0E"/>
    <w:rsid w:val="00FB6F0C"/>
    <w:rsid w:val="00FB7756"/>
    <w:rsid w:val="00FC0246"/>
    <w:rsid w:val="00FC1283"/>
    <w:rsid w:val="00FC1D4F"/>
    <w:rsid w:val="00FC1E14"/>
    <w:rsid w:val="00FC3FBE"/>
    <w:rsid w:val="00FC46F4"/>
    <w:rsid w:val="00FC488F"/>
    <w:rsid w:val="00FC5E06"/>
    <w:rsid w:val="00FD095A"/>
    <w:rsid w:val="00FD0D6A"/>
    <w:rsid w:val="00FD1456"/>
    <w:rsid w:val="00FD2C4B"/>
    <w:rsid w:val="00FD5BC6"/>
    <w:rsid w:val="00FD5EA2"/>
    <w:rsid w:val="00FD6E21"/>
    <w:rsid w:val="00FD7517"/>
    <w:rsid w:val="00FE09B9"/>
    <w:rsid w:val="00FE367D"/>
    <w:rsid w:val="00FE3C94"/>
    <w:rsid w:val="00FE5F01"/>
    <w:rsid w:val="00FE71F9"/>
    <w:rsid w:val="00FF055C"/>
    <w:rsid w:val="00FF0868"/>
    <w:rsid w:val="00FF0C3C"/>
    <w:rsid w:val="00FF1257"/>
    <w:rsid w:val="00FF27DF"/>
    <w:rsid w:val="00FF2ABA"/>
    <w:rsid w:val="00FF531A"/>
    <w:rsid w:val="00FF5E00"/>
    <w:rsid w:val="00FF63E0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BB"/>
  </w:style>
  <w:style w:type="paragraph" w:styleId="1">
    <w:name w:val="heading 1"/>
    <w:basedOn w:val="a"/>
    <w:next w:val="a"/>
    <w:link w:val="10"/>
    <w:qFormat/>
    <w:rsid w:val="001F00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B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00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F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005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Subtitle"/>
    <w:basedOn w:val="a"/>
    <w:link w:val="af1"/>
    <w:qFormat/>
    <w:rsid w:val="001F0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F00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055"/>
  </w:style>
  <w:style w:type="paragraph" w:customStyle="1" w:styleId="Default">
    <w:name w:val="Default"/>
    <w:rsid w:val="001F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F00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F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F0055"/>
    <w:rPr>
      <w:vertAlign w:val="superscript"/>
    </w:rPr>
  </w:style>
  <w:style w:type="paragraph" w:customStyle="1" w:styleId="ConsPlusNormal">
    <w:name w:val="ConsPlusNormal"/>
    <w:link w:val="ConsPlusNormal0"/>
    <w:qFormat/>
    <w:rsid w:val="001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1F0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F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1F0055"/>
  </w:style>
  <w:style w:type="character" w:customStyle="1" w:styleId="20">
    <w:name w:val="Заголовок 2 Знак"/>
    <w:basedOn w:val="a0"/>
    <w:link w:val="2"/>
    <w:rsid w:val="005B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3E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7">
    <w:name w:val="Hyperlink"/>
    <w:rsid w:val="005B3ED0"/>
    <w:rPr>
      <w:color w:val="0000FF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B3E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5B3E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5B3E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3ED0"/>
  </w:style>
  <w:style w:type="numbering" w:customStyle="1" w:styleId="1110">
    <w:name w:val="Нет списка111"/>
    <w:next w:val="a2"/>
    <w:uiPriority w:val="99"/>
    <w:semiHidden/>
    <w:unhideWhenUsed/>
    <w:rsid w:val="005B3ED0"/>
  </w:style>
  <w:style w:type="paragraph" w:styleId="21">
    <w:name w:val="Body Text 2"/>
    <w:basedOn w:val="a"/>
    <w:link w:val="22"/>
    <w:unhideWhenUsed/>
    <w:rsid w:val="005B3E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3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B3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5B3E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3ED0"/>
  </w:style>
  <w:style w:type="paragraph" w:styleId="31">
    <w:name w:val="Body Text Indent 3"/>
    <w:basedOn w:val="a"/>
    <w:link w:val="32"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Title"/>
    <w:basedOn w:val="a"/>
    <w:link w:val="afb"/>
    <w:qFormat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3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5B3ED0"/>
  </w:style>
  <w:style w:type="paragraph" w:customStyle="1" w:styleId="afd">
    <w:name w:val="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7">
    <w:name w:val="toc 1"/>
    <w:basedOn w:val="a"/>
    <w:next w:val="a"/>
    <w:autoRedefine/>
    <w:rsid w:val="005B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5B3ED0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B3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e">
    <w:name w:val="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5B3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5B3ED0"/>
  </w:style>
  <w:style w:type="paragraph" w:customStyle="1" w:styleId="NormalANX">
    <w:name w:val="NormalANX"/>
    <w:basedOn w:val="a"/>
    <w:qFormat/>
    <w:rsid w:val="00D01DA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1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0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B3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E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00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0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F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005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0">
    <w:name w:val="Subtitle"/>
    <w:basedOn w:val="a"/>
    <w:link w:val="af1"/>
    <w:qFormat/>
    <w:rsid w:val="001F0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F00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055"/>
  </w:style>
  <w:style w:type="paragraph" w:customStyle="1" w:styleId="Default">
    <w:name w:val="Default"/>
    <w:rsid w:val="001F0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1F00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F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F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F0055"/>
    <w:rPr>
      <w:vertAlign w:val="superscript"/>
    </w:rPr>
  </w:style>
  <w:style w:type="paragraph" w:customStyle="1" w:styleId="ConsPlusNormal">
    <w:name w:val="ConsPlusNormal"/>
    <w:link w:val="ConsPlusNormal0"/>
    <w:qFormat/>
    <w:rsid w:val="001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1F0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1F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1F0055"/>
  </w:style>
  <w:style w:type="character" w:customStyle="1" w:styleId="20">
    <w:name w:val="Заголовок 2 Знак"/>
    <w:basedOn w:val="a0"/>
    <w:link w:val="2"/>
    <w:rsid w:val="005B3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3E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7">
    <w:name w:val="Hyperlink"/>
    <w:rsid w:val="005B3ED0"/>
    <w:rPr>
      <w:color w:val="0000FF"/>
      <w:u w:val="singl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B3ED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5B3E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0">
    <w:name w:val="Заголовок 11"/>
    <w:basedOn w:val="a"/>
    <w:next w:val="a"/>
    <w:qFormat/>
    <w:rsid w:val="005B3ED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B3E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3ED0"/>
  </w:style>
  <w:style w:type="numbering" w:customStyle="1" w:styleId="1110">
    <w:name w:val="Нет списка111"/>
    <w:next w:val="a2"/>
    <w:uiPriority w:val="99"/>
    <w:semiHidden/>
    <w:unhideWhenUsed/>
    <w:rsid w:val="005B3ED0"/>
  </w:style>
  <w:style w:type="paragraph" w:styleId="21">
    <w:name w:val="Body Text 2"/>
    <w:basedOn w:val="a"/>
    <w:link w:val="22"/>
    <w:unhideWhenUsed/>
    <w:rsid w:val="005B3E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3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3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B3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5B3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5B3ED0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3ED0"/>
  </w:style>
  <w:style w:type="paragraph" w:styleId="31">
    <w:name w:val="Body Text Indent 3"/>
    <w:basedOn w:val="a"/>
    <w:link w:val="32"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a">
    <w:name w:val="Title"/>
    <w:basedOn w:val="a"/>
    <w:link w:val="afb"/>
    <w:qFormat/>
    <w:rsid w:val="005B3E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3E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5B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rsid w:val="005B3ED0"/>
  </w:style>
  <w:style w:type="paragraph" w:customStyle="1" w:styleId="afd">
    <w:name w:val="Знак Знак Знак Знак Знак Знак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6">
    <w:name w:val="Знак1 Знак Знак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7">
    <w:name w:val="toc 1"/>
    <w:basedOn w:val="a"/>
    <w:next w:val="a"/>
    <w:autoRedefine/>
    <w:rsid w:val="005B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5B3ED0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B3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e">
    <w:name w:val="Знак"/>
    <w:basedOn w:val="a"/>
    <w:rsid w:val="005B3E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5B3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5B3ED0"/>
  </w:style>
  <w:style w:type="paragraph" w:customStyle="1" w:styleId="NormalANX">
    <w:name w:val="NormalANX"/>
    <w:basedOn w:val="a"/>
    <w:qFormat/>
    <w:rsid w:val="00D01DA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61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about/budget/caab/2019/01-09-91%D0%B0%20%20%D0%9E%20%D0%B2%D0%BD%D0%B5%D1%81%D0%B5%D0%BD%D0%B8%D0%B8%20%D0%B8%D0%B7%D0%BC%D0%B5%D0%BD%D0%B5%D0%BD%D0%B8%D0%B9%20%D0%B2%20%D0%BF%D1%80%D0%B8%D0%BB%D0%BE%D0%B6%D0%B5%D0%BD%D0%B8%D0%B5%20%D0%BA%20%D0%BF%D1%80%D0%B8%D0%BA%D0%B0%D0%B7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7AEE-0930-48DB-A203-51B7DB97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2020-12-22T13:39:00Z</dcterms:created>
  <dcterms:modified xsi:type="dcterms:W3CDTF">2022-12-13T05:37:00Z</dcterms:modified>
</cp:coreProperties>
</file>